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FE1CC">
      <w:pPr>
        <w:rPr>
          <w:rFonts w:hint="eastAsia" w:ascii="黑体" w:hAnsi="黑体" w:eastAsia="黑体" w:cs="黑体"/>
          <w:color w:val="0C0C0C"/>
          <w:sz w:val="32"/>
          <w:szCs w:val="32"/>
          <w:lang w:eastAsia="zh-CN" w:bidi="ar"/>
        </w:rPr>
      </w:pPr>
      <w:r>
        <w:rPr>
          <w:rFonts w:hint="eastAsia" w:ascii="黑体" w:hAnsi="黑体" w:eastAsia="黑体" w:cs="黑体"/>
          <w:color w:val="0C0C0C"/>
          <w:sz w:val="32"/>
          <w:szCs w:val="32"/>
          <w:lang w:eastAsia="zh-CN" w:bidi="ar"/>
        </w:rPr>
        <w:t>附件</w:t>
      </w:r>
    </w:p>
    <w:tbl>
      <w:tblPr>
        <w:tblStyle w:val="3"/>
        <w:tblW w:w="89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7"/>
        <w:gridCol w:w="658"/>
        <w:gridCol w:w="997"/>
        <w:gridCol w:w="820"/>
        <w:gridCol w:w="1228"/>
        <w:gridCol w:w="992"/>
        <w:gridCol w:w="1590"/>
        <w:gridCol w:w="1048"/>
      </w:tblGrid>
      <w:tr w14:paraId="2BC73F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" w:hRule="atLeast"/>
          <w:jc w:val="center"/>
        </w:trPr>
        <w:tc>
          <w:tcPr>
            <w:tcW w:w="890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A03A6BC">
            <w:pPr>
              <w:widowControl/>
              <w:tabs>
                <w:tab w:val="left" w:pos="840"/>
              </w:tabs>
              <w:jc w:val="center"/>
              <w:textAlignment w:val="center"/>
              <w:rPr>
                <w:rFonts w:ascii="宋体" w:cs="宋体"/>
                <w:b/>
                <w:color w:val="0C0C0C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C0C0C"/>
                <w:kern w:val="0"/>
                <w:sz w:val="32"/>
                <w:szCs w:val="32"/>
                <w:lang w:eastAsia="zh-CN"/>
              </w:rPr>
              <w:t>安阳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C0C0C"/>
                <w:kern w:val="0"/>
                <w:sz w:val="32"/>
                <w:szCs w:val="32"/>
              </w:rPr>
              <w:t>学院</w:t>
            </w:r>
            <w:r>
              <w:rPr>
                <w:rFonts w:hint="eastAsia" w:ascii="仿宋_GB2312" w:hAnsi="仿宋_GB2312" w:cs="仿宋_GB2312"/>
                <w:b/>
                <w:bCs w:val="0"/>
                <w:color w:val="0C0C0C"/>
                <w:kern w:val="0"/>
                <w:sz w:val="32"/>
                <w:szCs w:val="32"/>
                <w:lang w:eastAsia="zh-CN"/>
              </w:rPr>
              <w:t>教职工外出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C0C0C"/>
                <w:kern w:val="0"/>
                <w:sz w:val="32"/>
                <w:szCs w:val="32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C0C0C"/>
                <w:kern w:val="0"/>
                <w:sz w:val="32"/>
                <w:szCs w:val="32"/>
              </w:rPr>
              <w:t>审批表</w:t>
            </w:r>
          </w:p>
        </w:tc>
      </w:tr>
      <w:tr w14:paraId="0F1FBE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89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CA207"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所在</w:t>
            </w:r>
            <w:r>
              <w:rPr>
                <w:rFonts w:hint="eastAsia" w:ascii="仿宋_GB2312" w:hAnsi="仿宋_GB2312" w:cs="仿宋_GB2312"/>
                <w:color w:val="0C0C0C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：                            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填表时间：     年    月    日</w:t>
            </w:r>
          </w:p>
        </w:tc>
      </w:tr>
      <w:tr w14:paraId="1CACD8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C6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姓名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5A538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F20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性别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EDFD5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B23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DB61A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008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参加工作时间 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78E6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698A7F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A7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职务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EFB0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AF66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职称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2E99C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BFD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学位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B3B77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2EE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形式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25642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524437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E0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  <w:t>主办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单位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3DF32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CD97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时间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3B9AC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46CEED6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B0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3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7EF35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tel:                           email:</w:t>
            </w:r>
          </w:p>
        </w:tc>
      </w:tr>
      <w:tr w14:paraId="291E4E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C5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目的</w:t>
            </w:r>
          </w:p>
        </w:tc>
        <w:tc>
          <w:tcPr>
            <w:tcW w:w="733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8EB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  <w:t xml:space="preserve"> 根据个人成长方向详细填写：  </w:t>
            </w:r>
          </w:p>
        </w:tc>
      </w:tr>
      <w:tr w14:paraId="417B85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1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51C74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7333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149B4F">
            <w:pPr>
              <w:jc w:val="left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31E80E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E0EA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计划</w:t>
            </w:r>
          </w:p>
        </w:tc>
        <w:tc>
          <w:tcPr>
            <w:tcW w:w="7333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0DAFE0">
            <w:pPr>
              <w:jc w:val="left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4A4FF2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1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D4BB7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7333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5F64D2">
            <w:pPr>
              <w:jc w:val="left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7CCDDE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3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146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所属</w:t>
            </w:r>
            <w:r>
              <w:rPr>
                <w:rFonts w:hint="eastAsia" w:ascii="仿宋_GB2312" w:hAnsi="仿宋_GB2312" w:cs="仿宋_GB2312"/>
                <w:color w:val="0C0C0C"/>
                <w:kern w:val="0"/>
                <w:sz w:val="24"/>
                <w:szCs w:val="24"/>
                <w:lang w:eastAsia="zh-CN"/>
              </w:rPr>
              <w:t>单位</w:t>
            </w:r>
          </w:p>
          <w:p w14:paraId="02154A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>意见</w:t>
            </w:r>
          </w:p>
        </w:tc>
        <w:tc>
          <w:tcPr>
            <w:tcW w:w="73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F3717">
            <w:pPr>
              <w:widowControl/>
              <w:ind w:firstLine="4956" w:firstLineChars="2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盖章（签字）：</w:t>
            </w:r>
          </w:p>
          <w:p w14:paraId="137543B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                                      年     月     日</w:t>
            </w:r>
          </w:p>
        </w:tc>
      </w:tr>
      <w:tr w14:paraId="01407E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56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5EFEF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C0C0C"/>
                <w:sz w:val="24"/>
                <w:szCs w:val="24"/>
                <w:lang w:eastAsia="zh-CN"/>
              </w:rPr>
              <w:t>教师发展中心意见</w:t>
            </w:r>
          </w:p>
        </w:tc>
        <w:tc>
          <w:tcPr>
            <w:tcW w:w="7333" w:type="dxa"/>
            <w:gridSpan w:val="7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F45BD8">
            <w:pPr>
              <w:widowControl/>
              <w:ind w:firstLine="4956" w:firstLineChars="2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</w:pPr>
          </w:p>
          <w:p w14:paraId="0B5C9325">
            <w:pPr>
              <w:widowControl/>
              <w:ind w:firstLine="4956" w:firstLineChars="2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盖章（签字）：</w:t>
            </w:r>
          </w:p>
          <w:p w14:paraId="1D316314">
            <w:pP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                                      年     月     日</w:t>
            </w:r>
          </w:p>
        </w:tc>
      </w:tr>
      <w:tr w14:paraId="6A551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7" w:hRule="atLeast"/>
          <w:jc w:val="center"/>
        </w:trPr>
        <w:tc>
          <w:tcPr>
            <w:tcW w:w="1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53901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7333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C7AA9B">
            <w:pP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  <w:tr w14:paraId="7B18DA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56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F2408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C0C0C"/>
                <w:sz w:val="24"/>
                <w:szCs w:val="24"/>
                <w:lang w:eastAsia="zh-CN"/>
              </w:rPr>
              <w:t>学校意见</w:t>
            </w:r>
          </w:p>
        </w:tc>
        <w:tc>
          <w:tcPr>
            <w:tcW w:w="7333" w:type="dxa"/>
            <w:gridSpan w:val="7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7125D9">
            <w:pPr>
              <w:widowControl/>
              <w:ind w:firstLine="4956" w:firstLineChars="2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</w:t>
            </w:r>
          </w:p>
          <w:p w14:paraId="7F1F8362">
            <w:pPr>
              <w:widowControl/>
              <w:ind w:firstLine="4956" w:firstLineChars="2100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盖章（签字）：</w:t>
            </w:r>
          </w:p>
          <w:p w14:paraId="4836532D">
            <w:pP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kern w:val="0"/>
                <w:sz w:val="24"/>
                <w:szCs w:val="24"/>
              </w:rPr>
              <w:t xml:space="preserve">                                        年     月     日</w:t>
            </w:r>
          </w:p>
        </w:tc>
      </w:tr>
      <w:tr w14:paraId="3B68C4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7" w:hRule="atLeast"/>
          <w:jc w:val="center"/>
        </w:trPr>
        <w:tc>
          <w:tcPr>
            <w:tcW w:w="15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19EC2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  <w:tc>
          <w:tcPr>
            <w:tcW w:w="7333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C82585">
            <w:pP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</w:rPr>
            </w:pPr>
          </w:p>
        </w:tc>
      </w:tr>
    </w:tbl>
    <w:p w14:paraId="4F6C9D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备注：1.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  <w:lang w:eastAsia="zh-CN"/>
        </w:rPr>
        <w:t>培训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形式为课程进修、科研进修和短期培训等</w:t>
      </w:r>
    </w:p>
    <w:p w14:paraId="03553F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8" w:firstLineChars="300"/>
        <w:jc w:val="both"/>
        <w:textAlignment w:val="auto"/>
        <w:rPr>
          <w:rFonts w:hint="eastAsia" w:ascii="仿宋_GB2312" w:hAnsi="仿宋_GB2312" w:eastAsia="仿宋_GB2312" w:cs="仿宋_GB2312"/>
          <w:color w:val="0C0C0C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2.本表一式两份，教师外出培训前填写，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  <w:lang w:eastAsia="zh-CN"/>
        </w:rPr>
        <w:t>根据培训类型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报</w:t>
      </w:r>
      <w:r>
        <w:rPr>
          <w:rFonts w:hint="eastAsia" w:ascii="仿宋_GB2312" w:hAnsi="仿宋_GB2312" w:cs="仿宋_GB2312"/>
          <w:color w:val="0C0C0C"/>
          <w:kern w:val="0"/>
          <w:sz w:val="24"/>
          <w:szCs w:val="24"/>
          <w:lang w:eastAsia="zh-CN"/>
        </w:rPr>
        <w:t>各单位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和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  <w:lang w:val="en-US" w:eastAsia="zh-CN"/>
        </w:rPr>
        <w:t>人事处</w:t>
      </w:r>
      <w:r>
        <w:rPr>
          <w:rFonts w:hint="eastAsia" w:ascii="仿宋_GB2312" w:hAnsi="仿宋_GB2312" w:eastAsia="仿宋_GB2312" w:cs="仿宋_GB2312"/>
          <w:color w:val="0C0C0C"/>
          <w:kern w:val="0"/>
          <w:sz w:val="24"/>
          <w:szCs w:val="24"/>
        </w:rPr>
        <w:t>备案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52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