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00BDDF"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/>
        <w:ind w:left="0" w:right="0"/>
        <w:jc w:val="both"/>
        <w:rPr>
          <w:rFonts w:hint="default" w:ascii="黑体" w:hAnsi="宋体" w:eastAsia="黑体" w:cs="黑体"/>
          <w:color w:val="000000"/>
          <w:kern w:val="2"/>
          <w:sz w:val="32"/>
          <w:szCs w:val="32"/>
        </w:rPr>
      </w:pPr>
      <w:bookmarkStart w:id="0" w:name="_GoBack"/>
      <w:bookmarkEnd w:id="0"/>
      <w:r>
        <w:rPr>
          <w:rFonts w:hint="default" w:ascii="黑体" w:hAnsi="宋体" w:eastAsia="黑体" w:cs="黑体"/>
          <w:color w:val="000000"/>
          <w:kern w:val="2"/>
          <w:sz w:val="32"/>
          <w:szCs w:val="32"/>
          <w:lang w:val="en-US" w:eastAsia="zh-CN" w:bidi="ar"/>
        </w:rPr>
        <w:t>附件1</w:t>
      </w:r>
    </w:p>
    <w:p w14:paraId="094C9DAB"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/>
        <w:ind w:left="0" w:right="0"/>
        <w:jc w:val="center"/>
        <w:rPr>
          <w:rFonts w:hint="eastAsia" w:ascii="方正小标宋简体" w:hAnsi="华文中宋" w:eastAsia="方正小标宋简体" w:cs="Times New Roman"/>
          <w:color w:val="000000"/>
          <w:kern w:val="2"/>
          <w:sz w:val="52"/>
          <w:szCs w:val="52"/>
        </w:rPr>
      </w:pPr>
      <w:r>
        <w:rPr>
          <w:rFonts w:hint="eastAsia" w:ascii="方正小标宋简体" w:hAnsi="华文中宋" w:eastAsia="方正小标宋简体" w:cs="Times New Roman"/>
          <w:color w:val="000000"/>
          <w:kern w:val="2"/>
          <w:sz w:val="52"/>
          <w:szCs w:val="52"/>
          <w:lang w:val="en-US" w:eastAsia="zh-CN" w:bidi="ar"/>
        </w:rPr>
        <w:t xml:space="preserve"> </w:t>
      </w:r>
    </w:p>
    <w:p w14:paraId="79EF71B4"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/>
        <w:ind w:left="0" w:right="0"/>
        <w:jc w:val="center"/>
        <w:rPr>
          <w:rFonts w:hint="eastAsia" w:ascii="方正小标宋简体" w:hAnsi="华文中宋" w:eastAsia="方正小标宋简体" w:cs="Times New Roman"/>
          <w:color w:val="000000"/>
          <w:kern w:val="2"/>
          <w:sz w:val="52"/>
          <w:szCs w:val="52"/>
        </w:rPr>
      </w:pPr>
      <w:r>
        <w:rPr>
          <w:rFonts w:hint="eastAsia" w:ascii="方正小标宋简体" w:hAnsi="华文中宋" w:eastAsia="方正小标宋简体" w:cs="Times New Roman"/>
          <w:color w:val="000000"/>
          <w:kern w:val="2"/>
          <w:sz w:val="52"/>
          <w:szCs w:val="52"/>
          <w:lang w:val="en-US" w:eastAsia="zh-CN" w:bidi="ar"/>
        </w:rPr>
        <w:t xml:space="preserve">  </w:t>
      </w:r>
    </w:p>
    <w:p w14:paraId="35686142"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/>
        <w:ind w:left="0" w:right="0"/>
        <w:jc w:val="center"/>
        <w:rPr>
          <w:rFonts w:hint="eastAsia" w:ascii="方正小标宋简体" w:hAnsi="华文中宋" w:eastAsia="方正小标宋简体" w:cs="Times New Roman"/>
          <w:color w:val="000000"/>
          <w:kern w:val="2"/>
          <w:sz w:val="52"/>
          <w:szCs w:val="52"/>
        </w:rPr>
      </w:pPr>
      <w:r>
        <w:rPr>
          <w:rFonts w:hint="eastAsia" w:ascii="方正小标宋简体" w:hAnsi="华文中宋" w:eastAsia="方正小标宋简体" w:cs="Times New Roman"/>
          <w:color w:val="000000"/>
          <w:kern w:val="2"/>
          <w:sz w:val="52"/>
          <w:szCs w:val="52"/>
          <w:lang w:val="en-US" w:eastAsia="zh-CN" w:bidi="ar"/>
        </w:rPr>
        <w:t>河南省国情教育课程项目</w:t>
      </w:r>
    </w:p>
    <w:p w14:paraId="4085ABD5"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/>
        <w:ind w:left="0" w:right="0"/>
        <w:jc w:val="center"/>
        <w:rPr>
          <w:rFonts w:hint="eastAsia" w:ascii="方正小标宋简体" w:hAnsi="华文中宋" w:eastAsia="方正小标宋简体" w:cs="Times New Roman"/>
          <w:color w:val="000000"/>
          <w:kern w:val="2"/>
          <w:sz w:val="52"/>
          <w:szCs w:val="52"/>
        </w:rPr>
      </w:pPr>
      <w:r>
        <w:rPr>
          <w:rFonts w:hint="eastAsia" w:ascii="方正小标宋简体" w:hAnsi="华文中宋" w:eastAsia="方正小标宋简体" w:cs="Times New Roman"/>
          <w:color w:val="000000"/>
          <w:kern w:val="2"/>
          <w:sz w:val="52"/>
          <w:szCs w:val="52"/>
          <w:lang w:val="en-US" w:eastAsia="zh-CN" w:bidi="ar"/>
        </w:rPr>
        <w:t>申  报  书</w:t>
      </w:r>
    </w:p>
    <w:p w14:paraId="622F876E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方正仿宋_GBK" w:hAnsi="Times New Roman" w:eastAsia="方正仿宋_GBK" w:cs="Times New Roman"/>
          <w:color w:val="000000"/>
          <w:kern w:val="2"/>
          <w:sz w:val="30"/>
          <w:szCs w:val="30"/>
        </w:rPr>
      </w:pPr>
      <w:r>
        <w:rPr>
          <w:rFonts w:hint="eastAsia" w:ascii="方正仿宋_GBK" w:hAnsi="Times New Roman" w:eastAsia="方正仿宋_GBK" w:cs="Times New Roman"/>
          <w:color w:val="000000"/>
          <w:kern w:val="2"/>
          <w:sz w:val="30"/>
          <w:szCs w:val="30"/>
          <w:lang w:val="en-US" w:eastAsia="zh-CN" w:bidi="ar"/>
        </w:rPr>
        <w:t xml:space="preserve"> </w:t>
      </w:r>
    </w:p>
    <w:p w14:paraId="2396993A">
      <w:pPr>
        <w:keepNext w:val="0"/>
        <w:keepLines w:val="0"/>
        <w:widowControl w:val="0"/>
        <w:suppressLineNumbers w:val="0"/>
        <w:spacing w:before="0" w:beforeAutospacing="0" w:after="0" w:afterAutospacing="0" w:line="700" w:lineRule="exact"/>
        <w:ind w:left="0" w:right="0" w:firstLine="958"/>
        <w:jc w:val="both"/>
        <w:rPr>
          <w:rFonts w:hint="default" w:ascii="仿宋_GB2312" w:hAnsi="Times New Roman" w:eastAsia="仿宋_GB2312" w:cs="Times New Roman"/>
          <w:color w:val="000000"/>
          <w:kern w:val="2"/>
          <w:sz w:val="30"/>
          <w:szCs w:val="30"/>
        </w:rPr>
      </w:pPr>
      <w:r>
        <w:rPr>
          <w:rFonts w:hint="default" w:ascii="仿宋_GB2312" w:hAnsi="Times New Roman" w:eastAsia="仿宋_GB2312" w:cs="Times New Roman"/>
          <w:color w:val="000000"/>
          <w:kern w:val="2"/>
          <w:sz w:val="30"/>
          <w:szCs w:val="30"/>
          <w:lang w:val="en-US" w:eastAsia="zh-CN" w:bidi="ar"/>
        </w:rPr>
        <w:t xml:space="preserve"> </w:t>
      </w:r>
    </w:p>
    <w:p w14:paraId="30C5BD65">
      <w:pPr>
        <w:keepNext w:val="0"/>
        <w:keepLines w:val="0"/>
        <w:widowControl w:val="0"/>
        <w:suppressLineNumbers w:val="0"/>
        <w:spacing w:before="0" w:beforeAutospacing="0" w:after="0" w:afterAutospacing="0" w:line="700" w:lineRule="exact"/>
        <w:ind w:left="0" w:right="0" w:firstLine="1500" w:firstLineChars="500"/>
        <w:jc w:val="both"/>
        <w:rPr>
          <w:rFonts w:hint="default" w:ascii="仿宋_GB2312" w:hAnsi="Times New Roman" w:eastAsia="仿宋_GB2312" w:cs="Times New Roman"/>
          <w:color w:val="000000"/>
          <w:kern w:val="2"/>
          <w:sz w:val="30"/>
          <w:szCs w:val="30"/>
          <w:u w:val="single"/>
        </w:rPr>
      </w:pPr>
      <w:r>
        <w:rPr>
          <w:rFonts w:hint="default" w:ascii="仿宋_GB2312" w:hAnsi="Times New Roman" w:eastAsia="仿宋_GB2312" w:cs="Times New Roman"/>
          <w:color w:val="000000"/>
          <w:kern w:val="2"/>
          <w:sz w:val="30"/>
          <w:szCs w:val="30"/>
          <w:lang w:val="en-US" w:eastAsia="zh-CN" w:bidi="ar"/>
        </w:rPr>
        <w:t>课程名称（中文）：</w:t>
      </w:r>
      <w:r>
        <w:rPr>
          <w:rFonts w:hint="default" w:ascii="仿宋_GB2312" w:hAnsi="Times New Roman" w:eastAsia="仿宋_GB2312" w:cs="Times New Roman"/>
          <w:color w:val="000000"/>
          <w:kern w:val="2"/>
          <w:sz w:val="30"/>
          <w:szCs w:val="30"/>
          <w:u w:val="single"/>
          <w:lang w:val="en-US" w:eastAsia="zh-CN" w:bidi="ar"/>
        </w:rPr>
        <w:t xml:space="preserve">                       </w:t>
      </w:r>
    </w:p>
    <w:p w14:paraId="3CDA05A2">
      <w:pPr>
        <w:keepNext w:val="0"/>
        <w:keepLines w:val="0"/>
        <w:widowControl w:val="0"/>
        <w:suppressLineNumbers w:val="0"/>
        <w:spacing w:before="0" w:beforeAutospacing="0" w:after="0" w:afterAutospacing="0" w:line="700" w:lineRule="exact"/>
        <w:ind w:left="0" w:right="0" w:firstLine="1500" w:firstLineChars="500"/>
        <w:jc w:val="both"/>
        <w:rPr>
          <w:rFonts w:hint="default" w:ascii="仿宋_GB2312" w:hAnsi="Times New Roman" w:eastAsia="仿宋_GB2312" w:cs="Times New Roman"/>
          <w:color w:val="000000"/>
          <w:kern w:val="2"/>
          <w:sz w:val="30"/>
          <w:szCs w:val="30"/>
          <w:u w:val="single"/>
        </w:rPr>
      </w:pPr>
      <w:r>
        <w:rPr>
          <w:rFonts w:hint="default" w:ascii="仿宋_GB2312" w:hAnsi="Times New Roman" w:eastAsia="仿宋_GB2312" w:cs="Times New Roman"/>
          <w:color w:val="000000"/>
          <w:kern w:val="2"/>
          <w:sz w:val="30"/>
          <w:szCs w:val="30"/>
          <w:lang w:val="en-US" w:eastAsia="zh-CN" w:bidi="ar"/>
        </w:rPr>
        <w:t>课程名称（英文）：</w:t>
      </w:r>
      <w:r>
        <w:rPr>
          <w:rFonts w:hint="default" w:ascii="仿宋_GB2312" w:hAnsi="Times New Roman" w:eastAsia="仿宋_GB2312" w:cs="Times New Roman"/>
          <w:color w:val="000000"/>
          <w:kern w:val="2"/>
          <w:sz w:val="30"/>
          <w:szCs w:val="30"/>
          <w:u w:val="single"/>
          <w:lang w:val="en-US" w:eastAsia="zh-CN" w:bidi="ar"/>
        </w:rPr>
        <w:t xml:space="preserve">                       </w:t>
      </w:r>
    </w:p>
    <w:p w14:paraId="107DCA45">
      <w:pPr>
        <w:keepNext w:val="0"/>
        <w:keepLines w:val="0"/>
        <w:widowControl w:val="0"/>
        <w:suppressLineNumbers w:val="0"/>
        <w:spacing w:before="0" w:beforeAutospacing="0" w:after="0" w:afterAutospacing="0" w:line="700" w:lineRule="exact"/>
        <w:ind w:left="0" w:leftChars="0" w:right="0" w:firstLine="1460" w:firstLineChars="326"/>
        <w:jc w:val="both"/>
        <w:rPr>
          <w:rFonts w:hint="default" w:ascii="仿宋_GB2312" w:hAnsi="Times New Roman" w:eastAsia="仿宋_GB2312" w:cs="Times New Roman"/>
          <w:color w:val="000000"/>
          <w:kern w:val="2"/>
          <w:sz w:val="30"/>
          <w:szCs w:val="30"/>
          <w:u w:val="single"/>
        </w:rPr>
      </w:pPr>
      <w:r>
        <w:rPr>
          <w:rFonts w:hint="eastAsia" w:ascii="仿宋_GB2312" w:hAnsi="Times New Roman" w:eastAsia="仿宋_GB2312" w:cs="Times New Roman"/>
          <w:color w:val="000000"/>
          <w:spacing w:val="74"/>
          <w:kern w:val="0"/>
          <w:sz w:val="30"/>
          <w:szCs w:val="30"/>
          <w:lang w:val="en-US" w:eastAsia="zh-CN" w:bidi="ar"/>
        </w:rPr>
        <w:t>负责</w:t>
      </w:r>
      <w:r>
        <w:rPr>
          <w:rFonts w:hint="default" w:ascii="仿宋_GB2312" w:hAnsi="Times New Roman" w:eastAsia="仿宋_GB2312" w:cs="Times New Roman"/>
          <w:color w:val="000000"/>
          <w:spacing w:val="0"/>
          <w:kern w:val="0"/>
          <w:sz w:val="30"/>
          <w:szCs w:val="30"/>
          <w:lang w:val="en-US" w:eastAsia="zh-CN" w:bidi="ar"/>
        </w:rPr>
        <w:t>人</w:t>
      </w:r>
      <w:r>
        <w:rPr>
          <w:rFonts w:hint="default" w:ascii="仿宋_GB2312" w:hAnsi="Times New Roman" w:eastAsia="仿宋_GB2312" w:cs="Times New Roman"/>
          <w:color w:val="000000"/>
          <w:kern w:val="2"/>
          <w:sz w:val="30"/>
          <w:szCs w:val="30"/>
          <w:lang w:val="en-US" w:eastAsia="zh-CN" w:bidi="ar"/>
        </w:rPr>
        <w:t>：</w:t>
      </w:r>
      <w:r>
        <w:rPr>
          <w:rFonts w:hint="default" w:ascii="仿宋_GB2312" w:hAnsi="Times New Roman" w:eastAsia="仿宋_GB2312" w:cs="Times New Roman"/>
          <w:color w:val="000000"/>
          <w:kern w:val="2"/>
          <w:sz w:val="30"/>
          <w:szCs w:val="30"/>
          <w:u w:val="single"/>
          <w:lang w:val="en-US" w:eastAsia="zh-CN" w:bidi="ar"/>
        </w:rPr>
        <w:t xml:space="preserve">                               </w:t>
      </w:r>
    </w:p>
    <w:p w14:paraId="0D27CB81">
      <w:pPr>
        <w:keepNext w:val="0"/>
        <w:keepLines w:val="0"/>
        <w:widowControl w:val="0"/>
        <w:suppressLineNumbers w:val="0"/>
        <w:spacing w:before="0" w:beforeAutospacing="0" w:after="0" w:afterAutospacing="0" w:line="700" w:lineRule="exact"/>
        <w:ind w:left="0" w:leftChars="0" w:right="0" w:firstLine="1464" w:firstLineChars="488"/>
        <w:jc w:val="both"/>
        <w:rPr>
          <w:rFonts w:hint="default" w:ascii="仿宋_GB2312" w:hAnsi="Times New Roman" w:eastAsia="仿宋_GB2312" w:cs="Times New Roman"/>
          <w:color w:val="000000"/>
          <w:kern w:val="2"/>
          <w:sz w:val="30"/>
          <w:szCs w:val="30"/>
        </w:rPr>
      </w:pPr>
      <w:r>
        <w:rPr>
          <w:rFonts w:hint="default" w:ascii="仿宋_GB2312" w:hAnsi="Times New Roman" w:eastAsia="仿宋_GB2312" w:cs="Times New Roman"/>
          <w:color w:val="000000"/>
          <w:kern w:val="2"/>
          <w:sz w:val="30"/>
          <w:szCs w:val="30"/>
          <w:lang w:val="en-US" w:eastAsia="zh-CN" w:bidi="ar"/>
        </w:rPr>
        <w:t>联系方式：</w:t>
      </w:r>
      <w:r>
        <w:rPr>
          <w:rFonts w:hint="default" w:ascii="仿宋_GB2312" w:hAnsi="Times New Roman" w:eastAsia="仿宋_GB2312" w:cs="Times New Roman"/>
          <w:color w:val="000000"/>
          <w:kern w:val="2"/>
          <w:sz w:val="30"/>
          <w:szCs w:val="30"/>
          <w:u w:val="single"/>
          <w:lang w:val="en-US" w:eastAsia="zh-CN" w:bidi="ar"/>
        </w:rPr>
        <w:t xml:space="preserve">                               </w:t>
      </w:r>
    </w:p>
    <w:p w14:paraId="5D38B8BE">
      <w:pPr>
        <w:keepNext w:val="0"/>
        <w:keepLines w:val="0"/>
        <w:widowControl w:val="0"/>
        <w:suppressLineNumbers w:val="0"/>
        <w:spacing w:before="0" w:beforeAutospacing="0" w:after="0" w:afterAutospacing="0" w:line="700" w:lineRule="exact"/>
        <w:ind w:left="0" w:right="0" w:firstLine="1500" w:firstLineChars="500"/>
        <w:jc w:val="both"/>
        <w:rPr>
          <w:rFonts w:hint="default" w:ascii="仿宋_GB2312" w:hAnsi="Times New Roman" w:eastAsia="仿宋_GB2312" w:cs="Times New Roman"/>
          <w:color w:val="000000"/>
          <w:kern w:val="2"/>
          <w:sz w:val="30"/>
          <w:szCs w:val="30"/>
          <w:u w:val="single"/>
        </w:rPr>
      </w:pPr>
      <w:r>
        <w:rPr>
          <w:rFonts w:hint="default" w:ascii="仿宋_GB2312" w:hAnsi="Times New Roman" w:eastAsia="仿宋_GB2312" w:cs="Times New Roman"/>
          <w:color w:val="000000"/>
          <w:kern w:val="2"/>
          <w:sz w:val="30"/>
          <w:szCs w:val="30"/>
          <w:lang w:val="en-US" w:eastAsia="zh-CN" w:bidi="ar"/>
        </w:rPr>
        <w:t>申报单位：</w:t>
      </w:r>
      <w:r>
        <w:rPr>
          <w:rFonts w:hint="default" w:ascii="仿宋_GB2312" w:hAnsi="Times New Roman" w:eastAsia="仿宋_GB2312" w:cs="Times New Roman"/>
          <w:color w:val="000000"/>
          <w:kern w:val="2"/>
          <w:sz w:val="30"/>
          <w:szCs w:val="30"/>
          <w:u w:val="single"/>
          <w:lang w:val="en-US" w:eastAsia="zh-CN" w:bidi="ar"/>
        </w:rPr>
        <w:t xml:space="preserve">                               </w:t>
      </w:r>
    </w:p>
    <w:p w14:paraId="61B703C2">
      <w:pPr>
        <w:keepNext w:val="0"/>
        <w:keepLines w:val="0"/>
        <w:widowControl w:val="0"/>
        <w:suppressLineNumbers w:val="0"/>
        <w:spacing w:before="0" w:beforeAutospacing="0" w:after="0" w:afterAutospacing="0" w:line="700" w:lineRule="exact"/>
        <w:ind w:left="0" w:right="0" w:firstLine="1500" w:firstLineChars="500"/>
        <w:jc w:val="both"/>
        <w:rPr>
          <w:rFonts w:hint="default" w:ascii="仿宋_GB2312" w:hAnsi="Times New Roman" w:eastAsia="仿宋_GB2312" w:cs="Times New Roman"/>
          <w:color w:val="000000"/>
          <w:kern w:val="2"/>
          <w:sz w:val="30"/>
          <w:szCs w:val="30"/>
          <w:u w:val="single"/>
        </w:rPr>
      </w:pPr>
      <w:r>
        <w:rPr>
          <w:rFonts w:hint="default" w:ascii="仿宋_GB2312" w:hAnsi="Times New Roman" w:eastAsia="仿宋_GB2312" w:cs="Times New Roman"/>
          <w:color w:val="000000"/>
          <w:kern w:val="2"/>
          <w:sz w:val="30"/>
          <w:szCs w:val="30"/>
          <w:lang w:val="en-US" w:eastAsia="zh-CN" w:bidi="ar"/>
        </w:rPr>
        <w:t>填报日期：</w:t>
      </w:r>
      <w:r>
        <w:rPr>
          <w:rFonts w:hint="default" w:ascii="仿宋_GB2312" w:hAnsi="Times New Roman" w:eastAsia="仿宋_GB2312" w:cs="Times New Roman"/>
          <w:color w:val="000000"/>
          <w:kern w:val="2"/>
          <w:sz w:val="30"/>
          <w:szCs w:val="30"/>
          <w:u w:val="single"/>
          <w:lang w:val="en-US" w:eastAsia="zh-CN" w:bidi="ar"/>
        </w:rPr>
        <w:t xml:space="preserve">                               </w:t>
      </w:r>
    </w:p>
    <w:p w14:paraId="0478D266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default" w:ascii="仿宋_GB2312" w:hAnsi="Times New Roman" w:eastAsia="仿宋_GB2312" w:cs="Times New Roman"/>
          <w:color w:val="000000"/>
          <w:kern w:val="2"/>
          <w:sz w:val="30"/>
          <w:szCs w:val="30"/>
          <w:lang w:val="en-US" w:eastAsia="zh-CN" w:bidi="ar"/>
        </w:rPr>
      </w:pPr>
      <w:r>
        <w:rPr>
          <w:rFonts w:hint="default" w:ascii="仿宋_GB2312" w:hAnsi="Times New Roman" w:eastAsia="仿宋_GB2312" w:cs="Times New Roman"/>
          <w:color w:val="000000"/>
          <w:kern w:val="2"/>
          <w:sz w:val="30"/>
          <w:szCs w:val="30"/>
          <w:lang w:val="en-US" w:eastAsia="zh-CN" w:bidi="ar"/>
        </w:rPr>
        <w:t xml:space="preserve"> </w:t>
      </w:r>
    </w:p>
    <w:p w14:paraId="5E46D329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default" w:ascii="仿宋_GB2312" w:hAnsi="Times New Roman" w:eastAsia="仿宋_GB2312" w:cs="Times New Roman"/>
          <w:color w:val="000000"/>
          <w:kern w:val="2"/>
          <w:sz w:val="30"/>
          <w:szCs w:val="30"/>
          <w:lang w:val="en-US" w:eastAsia="zh-CN" w:bidi="ar"/>
        </w:rPr>
      </w:pPr>
    </w:p>
    <w:p w14:paraId="531B1DBA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default" w:ascii="仿宋_GB2312" w:hAnsi="Times New Roman" w:eastAsia="仿宋_GB2312" w:cs="Times New Roman"/>
          <w:color w:val="000000"/>
          <w:kern w:val="2"/>
          <w:sz w:val="30"/>
          <w:szCs w:val="30"/>
        </w:rPr>
      </w:pPr>
      <w:r>
        <w:rPr>
          <w:rFonts w:hint="default" w:ascii="仿宋_GB2312" w:hAnsi="Times New Roman" w:eastAsia="仿宋_GB2312" w:cs="Times New Roman"/>
          <w:color w:val="000000"/>
          <w:kern w:val="2"/>
          <w:sz w:val="30"/>
          <w:szCs w:val="30"/>
          <w:lang w:val="en-US" w:eastAsia="zh-CN" w:bidi="ar"/>
        </w:rPr>
        <w:t xml:space="preserve"> </w:t>
      </w:r>
    </w:p>
    <w:p w14:paraId="04EE573D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default" w:ascii="楷体_GB2312" w:hAnsi="楷体" w:eastAsia="楷体_GB2312" w:cs="Times New Roman"/>
          <w:color w:val="000000"/>
          <w:kern w:val="2"/>
          <w:sz w:val="30"/>
          <w:szCs w:val="30"/>
        </w:rPr>
      </w:pPr>
      <w:r>
        <w:rPr>
          <w:rFonts w:hint="default" w:ascii="楷体_GB2312" w:hAnsi="楷体" w:eastAsia="楷体_GB2312" w:cs="Times New Roman"/>
          <w:color w:val="000000"/>
          <w:kern w:val="2"/>
          <w:sz w:val="30"/>
          <w:szCs w:val="30"/>
          <w:lang w:val="en-US" w:eastAsia="zh-CN" w:bidi="ar"/>
        </w:rPr>
        <w:t>河南省教育厅制</w:t>
      </w:r>
    </w:p>
    <w:p w14:paraId="32625087">
      <w:pPr>
        <w:keepNext w:val="0"/>
        <w:keepLines w:val="0"/>
        <w:widowControl w:val="0"/>
        <w:suppressLineNumbers w:val="0"/>
        <w:spacing w:before="0" w:beforeAutospacing="0" w:after="0" w:afterAutospacing="0"/>
        <w:ind w:left="100" w:leftChars="0" w:right="0"/>
        <w:jc w:val="center"/>
        <w:rPr>
          <w:rFonts w:hint="default" w:ascii="楷体_GB2312" w:hAnsi="Times New Roman" w:eastAsia="楷体_GB2312" w:cs="Times New Roman"/>
          <w:color w:val="000000"/>
          <w:kern w:val="2"/>
          <w:sz w:val="30"/>
          <w:szCs w:val="30"/>
        </w:rPr>
      </w:pPr>
      <w:r>
        <w:rPr>
          <w:rFonts w:hint="default" w:ascii="楷体_GB2312" w:hAnsi="Times New Roman" w:eastAsia="楷体_GB2312" w:cs="楷体_GB2312"/>
          <w:color w:val="000000"/>
          <w:kern w:val="2"/>
          <w:sz w:val="30"/>
          <w:szCs w:val="30"/>
          <w:lang w:val="en-US" w:eastAsia="zh-CN" w:bidi="ar"/>
        </w:rPr>
        <w:t>2024年7月</w:t>
      </w:r>
    </w:p>
    <w:p w14:paraId="25A6BAB7">
      <w:pPr>
        <w:rPr>
          <w:rFonts w:hint="default" w:ascii="黑体" w:hAnsi="华文中宋" w:eastAsia="黑体" w:cs="Times New Roman"/>
          <w:color w:val="000000"/>
          <w:kern w:val="2"/>
          <w:sz w:val="28"/>
          <w:szCs w:val="28"/>
        </w:rPr>
        <w:sectPr>
          <w:pgSz w:w="11906" w:h="16838"/>
          <w:pgMar w:top="1644" w:right="1361" w:bottom="2268" w:left="1531" w:header="1" w:footer="1814" w:gutter="0"/>
          <w:cols w:space="720" w:num="1"/>
          <w:docGrid w:type="lines" w:linePitch="590" w:charSpace="0"/>
        </w:sectPr>
      </w:pPr>
    </w:p>
    <w:tbl>
      <w:tblPr>
        <w:tblStyle w:val="2"/>
        <w:tblW w:w="929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0"/>
        <w:gridCol w:w="67"/>
        <w:gridCol w:w="1005"/>
        <w:gridCol w:w="1037"/>
        <w:gridCol w:w="150"/>
        <w:gridCol w:w="1108"/>
        <w:gridCol w:w="542"/>
        <w:gridCol w:w="240"/>
        <w:gridCol w:w="707"/>
        <w:gridCol w:w="1418"/>
        <w:gridCol w:w="1537"/>
      </w:tblGrid>
      <w:tr w14:paraId="75012D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929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C1EAB4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rPr>
                <w:rFonts w:hint="default" w:ascii="黑体" w:hAnsi="华文中宋" w:eastAsia="黑体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黑体" w:hAnsi="华文中宋" w:eastAsia="黑体" w:cs="Times New Roman"/>
                <w:color w:val="000000"/>
                <w:kern w:val="2"/>
                <w:sz w:val="28"/>
                <w:szCs w:val="28"/>
                <w:lang w:val="en-US" w:eastAsia="zh-CN" w:bidi="ar"/>
              </w:rPr>
              <w:t>一、课程基本信息</w:t>
            </w:r>
          </w:p>
        </w:tc>
      </w:tr>
      <w:tr w14:paraId="60BC6C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25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E2125E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仿宋_GB2312"/>
                <w:color w:val="000000"/>
                <w:kern w:val="2"/>
                <w:sz w:val="28"/>
                <w:szCs w:val="28"/>
              </w:rPr>
            </w:pPr>
            <w:r>
              <w:rPr>
                <w:rFonts w:hint="default" w:ascii="仿宋_GB2312" w:hAnsi="Calibri" w:eastAsia="仿宋_GB2312" w:cs="仿宋_GB2312"/>
                <w:color w:val="000000"/>
                <w:kern w:val="2"/>
                <w:sz w:val="28"/>
                <w:szCs w:val="28"/>
                <w:lang w:val="en-US" w:eastAsia="zh-CN" w:bidi="ar"/>
              </w:rPr>
              <w:t>课程名称（中文）</w:t>
            </w:r>
          </w:p>
        </w:tc>
        <w:tc>
          <w:tcPr>
            <w:tcW w:w="673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886527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rPr>
                <w:rFonts w:hint="default" w:ascii="仿宋_GB2312" w:eastAsia="仿宋_GB2312" w:cs="仿宋_GB2312"/>
                <w:color w:val="000000"/>
                <w:kern w:val="2"/>
                <w:sz w:val="28"/>
                <w:szCs w:val="28"/>
              </w:rPr>
            </w:pPr>
          </w:p>
        </w:tc>
      </w:tr>
      <w:tr w14:paraId="27BA02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25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3BF97F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仿宋_GB2312"/>
                <w:color w:val="000000"/>
                <w:kern w:val="2"/>
                <w:sz w:val="28"/>
                <w:szCs w:val="28"/>
              </w:rPr>
            </w:pPr>
            <w:r>
              <w:rPr>
                <w:rFonts w:hint="default" w:ascii="仿宋_GB2312" w:hAnsi="Calibri" w:eastAsia="仿宋_GB2312" w:cs="仿宋_GB2312"/>
                <w:color w:val="000000"/>
                <w:kern w:val="2"/>
                <w:sz w:val="28"/>
                <w:szCs w:val="28"/>
                <w:lang w:val="en-US" w:eastAsia="zh-CN" w:bidi="ar"/>
              </w:rPr>
              <w:t>课程名称（英文）</w:t>
            </w:r>
          </w:p>
        </w:tc>
        <w:tc>
          <w:tcPr>
            <w:tcW w:w="673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3EF6C5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rPr>
                <w:rFonts w:hint="default" w:ascii="仿宋_GB2312" w:eastAsia="仿宋_GB2312" w:cs="仿宋_GB2312"/>
                <w:color w:val="000000"/>
                <w:kern w:val="2"/>
                <w:sz w:val="28"/>
                <w:szCs w:val="28"/>
              </w:rPr>
            </w:pPr>
          </w:p>
        </w:tc>
      </w:tr>
      <w:tr w14:paraId="29CDC0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25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14F1DA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仿宋_GB2312"/>
                <w:color w:val="000000"/>
                <w:kern w:val="2"/>
                <w:sz w:val="28"/>
                <w:szCs w:val="28"/>
              </w:rPr>
            </w:pPr>
            <w:r>
              <w:rPr>
                <w:rFonts w:hint="default" w:ascii="仿宋_GB2312" w:hAnsi="Calibri" w:eastAsia="仿宋_GB2312" w:cs="仿宋_GB2312"/>
                <w:color w:val="000000"/>
                <w:kern w:val="2"/>
                <w:sz w:val="28"/>
                <w:szCs w:val="28"/>
                <w:lang w:val="en-US" w:eastAsia="zh-CN" w:bidi="ar"/>
              </w:rPr>
              <w:t>课程语言</w:t>
            </w:r>
          </w:p>
        </w:tc>
        <w:tc>
          <w:tcPr>
            <w:tcW w:w="229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6184FB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rPr>
                <w:rFonts w:hint="default" w:ascii="仿宋_GB2312" w:eastAsia="仿宋_GB2312" w:cs="仿宋_GB2312"/>
                <w:color w:val="000000"/>
                <w:kern w:val="2"/>
                <w:sz w:val="28"/>
                <w:szCs w:val="28"/>
              </w:rPr>
            </w:pPr>
          </w:p>
        </w:tc>
        <w:tc>
          <w:tcPr>
            <w:tcW w:w="148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502A8B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仿宋_GB2312"/>
                <w:color w:val="000000"/>
                <w:kern w:val="2"/>
                <w:sz w:val="28"/>
                <w:szCs w:val="28"/>
              </w:rPr>
            </w:pPr>
            <w:r>
              <w:rPr>
                <w:rFonts w:hint="default" w:ascii="仿宋_GB2312" w:hAnsi="Calibri" w:eastAsia="仿宋_GB2312" w:cs="仿宋_GB2312"/>
                <w:color w:val="000000"/>
                <w:kern w:val="2"/>
                <w:sz w:val="28"/>
                <w:szCs w:val="28"/>
                <w:lang w:val="en-US" w:eastAsia="zh-CN" w:bidi="ar"/>
              </w:rPr>
              <w:t>课程时长</w:t>
            </w:r>
          </w:p>
        </w:tc>
        <w:tc>
          <w:tcPr>
            <w:tcW w:w="295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D45967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rPr>
                <w:rFonts w:hint="default" w:ascii="仿宋_GB2312" w:eastAsia="仿宋_GB2312" w:cs="仿宋_GB2312"/>
                <w:color w:val="000000"/>
                <w:kern w:val="2"/>
                <w:sz w:val="28"/>
                <w:szCs w:val="28"/>
              </w:rPr>
            </w:pPr>
          </w:p>
        </w:tc>
      </w:tr>
      <w:tr w14:paraId="77482D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929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6A59F5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 w:rightChars="0"/>
              <w:jc w:val="both"/>
              <w:rPr>
                <w:rFonts w:hint="default" w:ascii="仿宋_GB2312" w:eastAsia="仿宋_GB2312" w:cs="仿宋_GB2312"/>
                <w:color w:val="000000"/>
                <w:kern w:val="2"/>
                <w:sz w:val="28"/>
                <w:szCs w:val="28"/>
              </w:rPr>
            </w:pPr>
            <w:r>
              <w:rPr>
                <w:rFonts w:hint="default" w:ascii="黑体" w:hAnsi="宋体" w:eastAsia="黑体" w:cs="黑体"/>
                <w:color w:val="000000"/>
                <w:kern w:val="2"/>
                <w:sz w:val="28"/>
                <w:szCs w:val="28"/>
                <w:lang w:val="en-US" w:eastAsia="zh-CN" w:bidi="ar"/>
              </w:rPr>
              <w:t>二、授课团队情况</w:t>
            </w:r>
          </w:p>
        </w:tc>
      </w:tr>
      <w:tr w14:paraId="56B319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2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 w14:paraId="5FBF7D9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Times New Roman" w:eastAsia="仿宋_GB2312" w:cs="Times New Roman"/>
                <w:color w:val="000000"/>
                <w:kern w:val="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pacing w:val="1"/>
                <w:w w:val="80"/>
                <w:kern w:val="0"/>
                <w:sz w:val="28"/>
                <w:szCs w:val="28"/>
                <w:fitText w:val="1120" w:id="84042338"/>
                <w:lang w:val="en-US" w:eastAsia="zh-CN" w:bidi="ar"/>
              </w:rPr>
              <w:t>负责</w:t>
            </w:r>
            <w:r>
              <w:rPr>
                <w:rFonts w:hint="default" w:ascii="仿宋_GB2312" w:hAnsi="Times New Roman" w:eastAsia="仿宋_GB2312" w:cs="Times New Roman"/>
                <w:color w:val="000000"/>
                <w:spacing w:val="1"/>
                <w:w w:val="80"/>
                <w:kern w:val="0"/>
                <w:sz w:val="28"/>
                <w:szCs w:val="28"/>
                <w:fitText w:val="1120" w:id="84042338"/>
                <w:lang w:val="en-US" w:eastAsia="zh-CN" w:bidi="ar"/>
              </w:rPr>
              <w:t>人姓</w:t>
            </w:r>
            <w:r>
              <w:rPr>
                <w:rFonts w:hint="default" w:ascii="仿宋_GB2312" w:hAnsi="Times New Roman" w:eastAsia="仿宋_GB2312" w:cs="Times New Roman"/>
                <w:color w:val="000000"/>
                <w:spacing w:val="-1"/>
                <w:w w:val="80"/>
                <w:kern w:val="0"/>
                <w:sz w:val="28"/>
                <w:szCs w:val="28"/>
                <w:fitText w:val="1120" w:id="84042338"/>
                <w:lang w:val="en-US" w:eastAsia="zh-CN" w:bidi="ar"/>
              </w:rPr>
              <w:t>名</w:t>
            </w:r>
          </w:p>
        </w:tc>
        <w:tc>
          <w:tcPr>
            <w:tcW w:w="3367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 w14:paraId="1ED0CC5C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Lines="0" w:beforeAutospacing="0" w:after="0" w:afterLines="0" w:afterAutospacing="0" w:line="5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8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 w14:paraId="2C820B7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Times New Roman" w:eastAsia="仿宋_GB2312" w:cs="Times New Roman"/>
                <w:color w:val="000000"/>
                <w:kern w:val="2"/>
                <w:sz w:val="28"/>
                <w:szCs w:val="28"/>
              </w:rPr>
            </w:pPr>
            <w:r>
              <w:rPr>
                <w:rFonts w:hint="default" w:ascii="仿宋_GB2312" w:hAnsi="Times New Roman" w:eastAsia="仿宋_GB2312" w:cs="Times New Roman"/>
                <w:color w:val="000000"/>
                <w:kern w:val="2"/>
                <w:sz w:val="28"/>
                <w:szCs w:val="28"/>
                <w:lang w:val="en-US" w:eastAsia="zh-CN" w:bidi="ar"/>
              </w:rPr>
              <w:t>性    别</w:t>
            </w:r>
          </w:p>
        </w:tc>
        <w:tc>
          <w:tcPr>
            <w:tcW w:w="295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 w14:paraId="5DBF992A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Lines="0" w:beforeAutospacing="0" w:after="0" w:afterLines="0" w:afterAutospacing="0" w:line="5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 w14:paraId="7936EF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8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 w14:paraId="058F302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Times New Roman" w:eastAsia="仿宋_GB2312" w:cs="Times New Roman"/>
                <w:color w:val="000000"/>
                <w:kern w:val="2"/>
                <w:sz w:val="28"/>
                <w:szCs w:val="28"/>
              </w:rPr>
            </w:pPr>
            <w:r>
              <w:rPr>
                <w:rFonts w:hint="default" w:ascii="仿宋_GB2312" w:hAnsi="Times New Roman" w:eastAsia="仿宋_GB2312" w:cs="Times New Roman"/>
                <w:color w:val="000000"/>
                <w:kern w:val="2"/>
                <w:sz w:val="28"/>
                <w:szCs w:val="28"/>
                <w:lang w:val="en-US" w:eastAsia="zh-CN" w:bidi="ar"/>
              </w:rPr>
              <w:t>政治面貌</w:t>
            </w:r>
          </w:p>
        </w:tc>
        <w:tc>
          <w:tcPr>
            <w:tcW w:w="3367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 w14:paraId="681274AF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Lines="0" w:beforeAutospacing="0" w:after="0" w:afterLines="0" w:afterAutospacing="0" w:line="5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8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 w14:paraId="36BE1BD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Times New Roman" w:eastAsia="仿宋_GB2312" w:cs="Times New Roman"/>
                <w:color w:val="000000"/>
                <w:kern w:val="2"/>
                <w:sz w:val="28"/>
                <w:szCs w:val="28"/>
              </w:rPr>
            </w:pPr>
            <w:r>
              <w:rPr>
                <w:rFonts w:hint="default" w:ascii="仿宋_GB2312" w:hAnsi="Times New Roman" w:eastAsia="仿宋_GB2312" w:cs="Times New Roman"/>
                <w:color w:val="000000"/>
                <w:kern w:val="2"/>
                <w:sz w:val="28"/>
                <w:szCs w:val="28"/>
                <w:lang w:val="en-US" w:eastAsia="zh-CN" w:bidi="ar"/>
              </w:rPr>
              <w:t>出生年月</w:t>
            </w:r>
          </w:p>
        </w:tc>
        <w:tc>
          <w:tcPr>
            <w:tcW w:w="295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 w14:paraId="106D091E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Lines="0" w:beforeAutospacing="0" w:after="0" w:afterLines="0" w:afterAutospacing="0" w:line="5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 w14:paraId="02B797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 w14:paraId="0EBD5DB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Times New Roman" w:eastAsia="仿宋_GB2312" w:cs="Times New Roman"/>
                <w:color w:val="000000"/>
                <w:kern w:val="2"/>
                <w:sz w:val="28"/>
                <w:szCs w:val="28"/>
              </w:rPr>
            </w:pPr>
            <w:r>
              <w:rPr>
                <w:rFonts w:hint="default" w:ascii="仿宋_GB2312" w:hAnsi="Times New Roman" w:eastAsia="仿宋_GB2312" w:cs="Times New Roman"/>
                <w:color w:val="000000"/>
                <w:kern w:val="2"/>
                <w:sz w:val="28"/>
                <w:szCs w:val="28"/>
                <w:lang w:val="en-US" w:eastAsia="zh-CN" w:bidi="ar"/>
              </w:rPr>
              <w:t>职    务</w:t>
            </w:r>
          </w:p>
        </w:tc>
        <w:tc>
          <w:tcPr>
            <w:tcW w:w="3367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 w14:paraId="09BFC087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Lines="0" w:beforeAutospacing="0" w:after="0" w:afterLines="0" w:afterAutospacing="0" w:line="5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8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 w14:paraId="4F39CE1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Times New Roman" w:eastAsia="仿宋_GB2312" w:cs="Times New Roman"/>
                <w:color w:val="000000"/>
                <w:kern w:val="2"/>
                <w:sz w:val="28"/>
                <w:szCs w:val="28"/>
              </w:rPr>
            </w:pPr>
            <w:r>
              <w:rPr>
                <w:rFonts w:hint="default" w:ascii="仿宋_GB2312" w:hAnsi="Times New Roman" w:eastAsia="仿宋_GB2312" w:cs="Times New Roman"/>
                <w:color w:val="000000"/>
                <w:kern w:val="2"/>
                <w:sz w:val="28"/>
                <w:szCs w:val="28"/>
                <w:lang w:val="en-US" w:eastAsia="zh-CN" w:bidi="ar"/>
              </w:rPr>
              <w:t>职    称</w:t>
            </w:r>
          </w:p>
        </w:tc>
        <w:tc>
          <w:tcPr>
            <w:tcW w:w="295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 w14:paraId="5C648FAE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Lines="0" w:beforeAutospacing="0" w:after="0" w:afterLines="0" w:afterAutospacing="0" w:line="5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 w14:paraId="100585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6" w:hRule="atLeast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 w14:paraId="395CA93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Times New Roman" w:eastAsia="仿宋_GB2312" w:cs="Times New Roman"/>
                <w:color w:val="000000"/>
                <w:kern w:val="2"/>
                <w:sz w:val="28"/>
                <w:szCs w:val="28"/>
              </w:rPr>
            </w:pPr>
            <w:r>
              <w:rPr>
                <w:rFonts w:hint="default" w:ascii="仿宋_GB2312" w:hAnsi="Times New Roman" w:eastAsia="仿宋_GB2312" w:cs="Times New Roman"/>
                <w:color w:val="000000"/>
                <w:kern w:val="2"/>
                <w:sz w:val="28"/>
                <w:szCs w:val="28"/>
                <w:lang w:val="en-US" w:eastAsia="zh-CN" w:bidi="ar"/>
              </w:rPr>
              <w:t>研究方向</w:t>
            </w:r>
          </w:p>
        </w:tc>
        <w:tc>
          <w:tcPr>
            <w:tcW w:w="3367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 w14:paraId="5D37649C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Lines="0" w:beforeAutospacing="0" w:after="0" w:afterLines="0" w:afterAutospacing="0" w:line="5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8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 w14:paraId="7E5B70A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Times New Roman" w:eastAsia="仿宋_GB2312" w:cs="Times New Roman"/>
                <w:color w:val="000000"/>
                <w:kern w:val="2"/>
                <w:sz w:val="28"/>
                <w:szCs w:val="28"/>
              </w:rPr>
            </w:pPr>
            <w:r>
              <w:rPr>
                <w:rFonts w:hint="default" w:ascii="仿宋_GB2312" w:hAnsi="Times New Roman" w:eastAsia="仿宋_GB2312" w:cs="Times New Roman"/>
                <w:color w:val="000000"/>
                <w:kern w:val="2"/>
                <w:sz w:val="28"/>
                <w:szCs w:val="28"/>
                <w:lang w:val="en-US" w:eastAsia="zh-CN" w:bidi="ar"/>
              </w:rPr>
              <w:t>联系方式</w:t>
            </w:r>
          </w:p>
        </w:tc>
        <w:tc>
          <w:tcPr>
            <w:tcW w:w="295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 w14:paraId="7803E57D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Lines="0" w:beforeAutospacing="0" w:after="0" w:afterLines="0" w:afterAutospacing="0" w:line="5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 w14:paraId="4EC071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929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B9224B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" w:eastAsia="仿宋_GB2312" w:cs="Times New Roman"/>
                <w:color w:val="000000"/>
                <w:kern w:val="2"/>
                <w:sz w:val="28"/>
                <w:szCs w:val="28"/>
              </w:rPr>
            </w:pP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8"/>
                <w:szCs w:val="28"/>
                <w:lang w:val="en-US" w:eastAsia="zh-CN" w:bidi="ar"/>
              </w:rPr>
              <w:t>授课团队成员</w:t>
            </w:r>
          </w:p>
        </w:tc>
      </w:tr>
      <w:tr w14:paraId="15F83A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6F8A9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" w:eastAsia="仿宋_GB2312" w:cs="Times New Roman"/>
                <w:color w:val="000000"/>
                <w:kern w:val="2"/>
                <w:sz w:val="28"/>
                <w:szCs w:val="28"/>
              </w:rPr>
            </w:pP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8"/>
                <w:szCs w:val="28"/>
                <w:lang w:val="en-US" w:eastAsia="zh-CN" w:bidi="ar"/>
              </w:rPr>
              <w:t>姓名</w:t>
            </w:r>
          </w:p>
        </w:tc>
        <w:tc>
          <w:tcPr>
            <w:tcW w:w="10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625ABD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" w:eastAsia="仿宋_GB2312" w:cs="Times New Roman"/>
                <w:color w:val="000000"/>
                <w:kern w:val="2"/>
                <w:sz w:val="28"/>
                <w:szCs w:val="28"/>
              </w:rPr>
            </w:pP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8"/>
                <w:szCs w:val="28"/>
                <w:lang w:val="en-US" w:eastAsia="zh-CN" w:bidi="ar"/>
              </w:rPr>
              <w:t>性别</w:t>
            </w:r>
          </w:p>
        </w:tc>
        <w:tc>
          <w:tcPr>
            <w:tcW w:w="10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B9F24F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" w:eastAsia="仿宋_GB2312" w:cs="Times New Roman"/>
                <w:color w:val="000000"/>
                <w:kern w:val="2"/>
                <w:sz w:val="28"/>
                <w:szCs w:val="28"/>
              </w:rPr>
            </w:pP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8"/>
                <w:szCs w:val="28"/>
                <w:lang w:val="en-US" w:eastAsia="zh-CN" w:bidi="ar"/>
              </w:rPr>
              <w:t>出生年月</w:t>
            </w:r>
          </w:p>
        </w:tc>
        <w:tc>
          <w:tcPr>
            <w:tcW w:w="18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D68DA0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" w:eastAsia="仿宋_GB2312" w:cs="Times New Roman"/>
                <w:color w:val="000000"/>
                <w:kern w:val="2"/>
                <w:sz w:val="28"/>
                <w:szCs w:val="28"/>
              </w:rPr>
            </w:pP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8"/>
                <w:szCs w:val="28"/>
                <w:lang w:val="en-US" w:eastAsia="zh-CN" w:bidi="ar"/>
              </w:rPr>
              <w:t>工作单位</w:t>
            </w:r>
          </w:p>
        </w:tc>
        <w:tc>
          <w:tcPr>
            <w:tcW w:w="9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A4297B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" w:eastAsia="仿宋_GB2312" w:cs="Times New Roman"/>
                <w:color w:val="000000"/>
                <w:kern w:val="2"/>
                <w:sz w:val="28"/>
                <w:szCs w:val="28"/>
              </w:rPr>
            </w:pP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8"/>
                <w:szCs w:val="28"/>
                <w:lang w:val="en-US" w:eastAsia="zh-CN" w:bidi="ar"/>
              </w:rPr>
              <w:t>职务/职称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314FE9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" w:eastAsia="仿宋_GB2312" w:cs="Times New Roman"/>
                <w:color w:val="000000"/>
                <w:kern w:val="2"/>
                <w:sz w:val="28"/>
                <w:szCs w:val="28"/>
              </w:rPr>
            </w:pP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8"/>
                <w:szCs w:val="28"/>
                <w:lang w:val="en-US" w:eastAsia="zh-CN" w:bidi="ar"/>
              </w:rPr>
              <w:t>研究方向</w:t>
            </w:r>
          </w:p>
        </w:tc>
        <w:tc>
          <w:tcPr>
            <w:tcW w:w="15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1B3311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" w:eastAsia="仿宋_GB2312" w:cs="Times New Roman"/>
                <w:color w:val="000000"/>
                <w:kern w:val="2"/>
                <w:sz w:val="28"/>
                <w:szCs w:val="28"/>
              </w:rPr>
            </w:pP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8"/>
                <w:szCs w:val="28"/>
                <w:lang w:val="en-US" w:eastAsia="zh-CN" w:bidi="ar"/>
              </w:rPr>
              <w:t>承担任务</w:t>
            </w:r>
          </w:p>
        </w:tc>
      </w:tr>
      <w:tr w14:paraId="2E13CD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3B1B88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0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D31246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0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4D22BC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8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3BEDC0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9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A3B763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8BB042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5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DBFAD4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</w:p>
        </w:tc>
      </w:tr>
      <w:tr w14:paraId="57C9D6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D3CF9C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0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4E5C6A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0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0DBF72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8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D9C1EA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9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5D885C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34F310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5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CEFABA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</w:p>
        </w:tc>
      </w:tr>
      <w:tr w14:paraId="524CFC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DC09D0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0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655506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0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C83D16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8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BD9E67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9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BBABFC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542F44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5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A7FEC8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</w:p>
        </w:tc>
      </w:tr>
      <w:tr w14:paraId="7B974D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4" w:hRule="atLeast"/>
          <w:jc w:val="center"/>
        </w:trPr>
        <w:tc>
          <w:tcPr>
            <w:tcW w:w="929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2500E0F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rPr>
                <w:rFonts w:hint="default" w:ascii="仿宋_GB2312" w:eastAsia="仿宋_GB2312" w:cs="仿宋_GB2312"/>
                <w:color w:val="000000"/>
                <w:kern w:val="2"/>
                <w:sz w:val="28"/>
                <w:szCs w:val="28"/>
              </w:rPr>
            </w:pPr>
            <w:r>
              <w:rPr>
                <w:rFonts w:hint="default" w:ascii="仿宋_GB2312" w:hAnsi="Calibri" w:eastAsia="仿宋_GB2312" w:cs="仿宋_GB2312"/>
                <w:color w:val="000000"/>
                <w:kern w:val="2"/>
                <w:sz w:val="28"/>
                <w:szCs w:val="28"/>
                <w:lang w:val="en-US" w:eastAsia="zh-CN" w:bidi="ar"/>
              </w:rPr>
              <w:t>（</w:t>
            </w:r>
            <w:r>
              <w:rPr>
                <w:rFonts w:hint="eastAsia" w:asci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"/>
              </w:rPr>
              <w:t>负责</w:t>
            </w:r>
            <w:r>
              <w:rPr>
                <w:rFonts w:hint="default" w:ascii="仿宋_GB2312" w:hAnsi="Calibri" w:eastAsia="仿宋_GB2312" w:cs="仿宋_GB2312"/>
                <w:color w:val="000000"/>
                <w:kern w:val="2"/>
                <w:sz w:val="28"/>
                <w:szCs w:val="28"/>
                <w:lang w:val="en-US" w:eastAsia="zh-CN" w:bidi="ar"/>
              </w:rPr>
              <w:t>人及授课团队成员近5年来开展和该课程有关的教学任务、教学研究，获得的教学奖励等）</w:t>
            </w:r>
          </w:p>
          <w:p w14:paraId="72CA13DD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rPr>
                <w:rFonts w:hint="default" w:ascii="仿宋_GB2312" w:eastAsia="仿宋_GB2312" w:cs="仿宋_GB2312"/>
                <w:color w:val="000000"/>
                <w:kern w:val="2"/>
                <w:sz w:val="28"/>
                <w:szCs w:val="28"/>
              </w:rPr>
            </w:pPr>
          </w:p>
          <w:p w14:paraId="4C24076F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rPr>
                <w:rFonts w:hint="default" w:ascii="仿宋_GB2312" w:eastAsia="仿宋_GB2312" w:cs="仿宋_GB2312"/>
                <w:color w:val="000000"/>
                <w:kern w:val="2"/>
                <w:sz w:val="28"/>
                <w:szCs w:val="28"/>
              </w:rPr>
            </w:pPr>
          </w:p>
          <w:p w14:paraId="31D2AB21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rPr>
                <w:rFonts w:hint="default" w:ascii="仿宋_GB2312" w:eastAsia="仿宋_GB2312" w:cs="仿宋_GB2312"/>
                <w:color w:val="000000"/>
                <w:kern w:val="2"/>
                <w:sz w:val="28"/>
                <w:szCs w:val="28"/>
              </w:rPr>
            </w:pPr>
          </w:p>
          <w:p w14:paraId="2223F37E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rPr>
                <w:rFonts w:hint="default" w:ascii="仿宋_GB2312" w:eastAsia="仿宋_GB2312" w:cs="仿宋_GB2312"/>
                <w:color w:val="000000"/>
                <w:kern w:val="2"/>
                <w:sz w:val="28"/>
                <w:szCs w:val="28"/>
              </w:rPr>
            </w:pPr>
          </w:p>
          <w:p w14:paraId="23E82957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rPr>
                <w:rFonts w:hint="default" w:ascii="仿宋_GB2312" w:eastAsia="仿宋_GB2312" w:cs="仿宋_GB2312"/>
                <w:color w:val="000000"/>
                <w:kern w:val="2"/>
                <w:sz w:val="28"/>
                <w:szCs w:val="28"/>
              </w:rPr>
            </w:pPr>
          </w:p>
        </w:tc>
      </w:tr>
      <w:tr w14:paraId="7F7428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929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AA8F7B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rPr>
                <w:rFonts w:hint="default" w:ascii="仿宋_GB2312" w:hAnsi="Times New Roman" w:eastAsia="黑体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2"/>
                <w:sz w:val="28"/>
                <w:szCs w:val="28"/>
                <w:lang w:val="en-US" w:eastAsia="zh-CN" w:bidi="ar"/>
              </w:rPr>
              <w:t>三、课程简介</w:t>
            </w:r>
          </w:p>
        </w:tc>
      </w:tr>
      <w:tr w14:paraId="47AA8D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62" w:hRule="atLeast"/>
          <w:jc w:val="center"/>
        </w:trPr>
        <w:tc>
          <w:tcPr>
            <w:tcW w:w="929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35ACBE0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rPr>
                <w:rFonts w:hint="default" w:ascii="仿宋_GB2312" w:eastAsia="仿宋_GB2312" w:cs="仿宋_GB2312"/>
                <w:color w:val="000000"/>
                <w:kern w:val="2"/>
                <w:sz w:val="28"/>
                <w:szCs w:val="28"/>
              </w:rPr>
            </w:pPr>
            <w:r>
              <w:rPr>
                <w:rFonts w:hint="default" w:ascii="仿宋_GB2312" w:hAnsi="Calibri" w:eastAsia="仿宋_GB2312" w:cs="仿宋_GB2312"/>
                <w:color w:val="000000"/>
                <w:kern w:val="2"/>
                <w:sz w:val="28"/>
                <w:szCs w:val="28"/>
                <w:lang w:val="en-US" w:eastAsia="zh-CN" w:bidi="ar"/>
              </w:rPr>
              <w:t>（课程主要内容、预期效果、开设意义等）</w:t>
            </w:r>
          </w:p>
          <w:p w14:paraId="5AA82140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</w:p>
        </w:tc>
      </w:tr>
      <w:tr w14:paraId="325DC8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929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467A65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60" w:lineRule="exact"/>
              <w:ind w:left="0" w:right="0"/>
              <w:jc w:val="both"/>
              <w:rPr>
                <w:rFonts w:hint="default" w:ascii="Times New Roman" w:hAnsi="Times New Roman" w:eastAsia="黑体" w:cs="Times New Roman"/>
                <w:color w:val="000000"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2"/>
                <w:sz w:val="28"/>
                <w:szCs w:val="28"/>
                <w:lang w:val="en-US" w:eastAsia="zh-CN" w:bidi="ar"/>
              </w:rPr>
              <w:t>四、课程设计</w:t>
            </w:r>
          </w:p>
        </w:tc>
      </w:tr>
      <w:tr w14:paraId="02E15E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44" w:hRule="atLeast"/>
          <w:jc w:val="center"/>
        </w:trPr>
        <w:tc>
          <w:tcPr>
            <w:tcW w:w="929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924C65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60" w:lineRule="exact"/>
              <w:ind w:left="0" w:right="0"/>
              <w:jc w:val="both"/>
              <w:rPr>
                <w:rFonts w:hint="default" w:ascii="仿宋_GB2312" w:eastAsia="仿宋_GB2312" w:cs="仿宋_GB2312"/>
                <w:color w:val="000000"/>
                <w:kern w:val="2"/>
                <w:sz w:val="28"/>
                <w:szCs w:val="28"/>
              </w:rPr>
            </w:pPr>
            <w:r>
              <w:rPr>
                <w:rFonts w:hint="default" w:ascii="仿宋_GB2312" w:hAnsi="Calibri" w:eastAsia="仿宋_GB2312" w:cs="仿宋_GB2312"/>
                <w:color w:val="000000"/>
                <w:kern w:val="2"/>
                <w:sz w:val="28"/>
                <w:szCs w:val="28"/>
                <w:lang w:val="en-US" w:eastAsia="zh-CN" w:bidi="ar"/>
              </w:rPr>
              <w:t>（教学过程和具体环节的设计）</w:t>
            </w:r>
          </w:p>
          <w:p w14:paraId="6C04F49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60" w:lineRule="exact"/>
              <w:ind w:left="0" w:right="0"/>
              <w:jc w:val="both"/>
              <w:rPr>
                <w:rFonts w:hint="default" w:ascii="仿宋_GB2312" w:eastAsia="仿宋_GB2312" w:cs="仿宋_GB2312"/>
                <w:color w:val="000000"/>
                <w:kern w:val="2"/>
                <w:sz w:val="28"/>
                <w:szCs w:val="28"/>
              </w:rPr>
            </w:pPr>
          </w:p>
          <w:p w14:paraId="61EBD48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60" w:lineRule="exact"/>
              <w:ind w:left="0" w:right="0"/>
              <w:jc w:val="both"/>
              <w:rPr>
                <w:rFonts w:hint="default" w:ascii="仿宋_GB2312" w:eastAsia="仿宋_GB2312" w:cs="仿宋_GB2312"/>
                <w:color w:val="000000"/>
                <w:kern w:val="2"/>
                <w:sz w:val="28"/>
                <w:szCs w:val="28"/>
              </w:rPr>
            </w:pPr>
          </w:p>
          <w:p w14:paraId="6006982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60" w:lineRule="exact"/>
              <w:ind w:left="0" w:right="0"/>
              <w:jc w:val="both"/>
              <w:rPr>
                <w:rFonts w:hint="default" w:ascii="仿宋_GB2312" w:eastAsia="仿宋_GB2312" w:cs="仿宋_GB2312"/>
                <w:color w:val="000000"/>
                <w:kern w:val="2"/>
                <w:sz w:val="28"/>
                <w:szCs w:val="28"/>
              </w:rPr>
            </w:pPr>
          </w:p>
          <w:p w14:paraId="59E85D2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60" w:lineRule="exact"/>
              <w:ind w:left="0" w:right="0"/>
              <w:jc w:val="both"/>
              <w:rPr>
                <w:rFonts w:hint="default" w:ascii="仿宋_GB2312" w:eastAsia="仿宋_GB2312" w:cs="仿宋_GB2312"/>
                <w:color w:val="000000"/>
                <w:kern w:val="2"/>
                <w:sz w:val="28"/>
                <w:szCs w:val="28"/>
              </w:rPr>
            </w:pPr>
          </w:p>
          <w:p w14:paraId="6C0E566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60" w:lineRule="exact"/>
              <w:ind w:left="0" w:right="0"/>
              <w:jc w:val="both"/>
              <w:rPr>
                <w:rFonts w:hint="default" w:ascii="仿宋_GB2312" w:eastAsia="仿宋_GB2312" w:cs="仿宋_GB2312"/>
                <w:color w:val="000000"/>
                <w:kern w:val="2"/>
                <w:sz w:val="28"/>
                <w:szCs w:val="28"/>
              </w:rPr>
            </w:pPr>
          </w:p>
          <w:p w14:paraId="029F140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60" w:lineRule="exact"/>
              <w:ind w:left="0" w:right="0"/>
              <w:jc w:val="both"/>
              <w:rPr>
                <w:rFonts w:hint="default" w:ascii="仿宋_GB2312" w:eastAsia="仿宋_GB2312" w:cs="仿宋_GB2312"/>
                <w:color w:val="000000"/>
                <w:kern w:val="2"/>
                <w:sz w:val="28"/>
                <w:szCs w:val="28"/>
              </w:rPr>
            </w:pPr>
          </w:p>
          <w:p w14:paraId="71C5A2C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60" w:lineRule="exact"/>
              <w:ind w:left="0" w:right="0"/>
              <w:jc w:val="both"/>
              <w:rPr>
                <w:rFonts w:hint="default" w:ascii="仿宋_GB2312" w:eastAsia="仿宋_GB2312" w:cs="仿宋_GB2312"/>
                <w:color w:val="000000"/>
                <w:kern w:val="2"/>
                <w:sz w:val="28"/>
                <w:szCs w:val="28"/>
              </w:rPr>
            </w:pPr>
          </w:p>
        </w:tc>
      </w:tr>
      <w:tr w14:paraId="7F5A64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929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0D0038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60" w:lineRule="exact"/>
              <w:ind w:left="0" w:right="0"/>
              <w:jc w:val="both"/>
              <w:rPr>
                <w:rFonts w:hint="default" w:ascii="Times New Roman" w:hAnsi="Times New Roman" w:eastAsia="黑体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2"/>
                <w:sz w:val="28"/>
                <w:szCs w:val="28"/>
                <w:lang w:val="en-US" w:eastAsia="zh-CN" w:bidi="ar"/>
              </w:rPr>
              <w:t>五、课程特色与亮点</w:t>
            </w:r>
          </w:p>
        </w:tc>
      </w:tr>
      <w:tr w14:paraId="748C9F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0" w:hRule="atLeast"/>
          <w:jc w:val="center"/>
        </w:trPr>
        <w:tc>
          <w:tcPr>
            <w:tcW w:w="929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F5EE53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</w:p>
          <w:p w14:paraId="092B391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</w:p>
          <w:p w14:paraId="113C0D7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</w:p>
          <w:p w14:paraId="1CC3E91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</w:p>
          <w:p w14:paraId="6442F85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</w:p>
          <w:p w14:paraId="3AAB77D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</w:p>
          <w:p w14:paraId="2EC49D6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</w:p>
          <w:p w14:paraId="6A72B0E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</w:p>
          <w:p w14:paraId="015A675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</w:p>
          <w:p w14:paraId="36100FF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</w:p>
          <w:p w14:paraId="78C6D2E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</w:p>
          <w:p w14:paraId="2F0ED01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</w:p>
          <w:p w14:paraId="6B2C3A5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default" w:ascii="Times New Roman" w:hAnsi="Times New Roman" w:eastAsia="黑体" w:cs="Times New Roman"/>
                <w:color w:val="000000"/>
                <w:kern w:val="2"/>
                <w:sz w:val="24"/>
                <w:szCs w:val="24"/>
              </w:rPr>
            </w:pPr>
          </w:p>
        </w:tc>
      </w:tr>
      <w:tr w14:paraId="34ABD9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929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19A9B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default" w:ascii="Times New Roman" w:hAnsi="Times New Roman" w:eastAsia="黑体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2"/>
                <w:sz w:val="28"/>
                <w:szCs w:val="28"/>
                <w:lang w:val="en-US" w:eastAsia="zh-CN" w:bidi="ar"/>
              </w:rPr>
              <w:t>六、经费预算</w:t>
            </w:r>
          </w:p>
        </w:tc>
      </w:tr>
      <w:tr w14:paraId="7A8481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373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A39A24"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仿宋_GB2312" w:eastAsia="仿宋_GB2312" w:cs="仿宋_GB2312"/>
                <w:color w:val="000000"/>
                <w:kern w:val="2"/>
                <w:sz w:val="28"/>
                <w:szCs w:val="28"/>
              </w:rPr>
            </w:pPr>
            <w:r>
              <w:rPr>
                <w:rFonts w:hint="default" w:ascii="仿宋_GB2312" w:hAnsi="Calibri" w:eastAsia="仿宋_GB2312" w:cs="仿宋_GB2312"/>
                <w:color w:val="000000"/>
                <w:kern w:val="2"/>
                <w:sz w:val="28"/>
                <w:szCs w:val="28"/>
                <w:lang w:val="en-US" w:eastAsia="zh-CN" w:bidi="ar"/>
              </w:rPr>
              <w:t>项目支出科目名称</w:t>
            </w:r>
          </w:p>
        </w:tc>
        <w:tc>
          <w:tcPr>
            <w:tcW w:w="189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77FC7B"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仿宋_GB2312" w:eastAsia="仿宋_GB2312" w:cs="仿宋_GB2312"/>
                <w:color w:val="000000"/>
                <w:kern w:val="2"/>
                <w:sz w:val="28"/>
                <w:szCs w:val="28"/>
              </w:rPr>
            </w:pPr>
            <w:r>
              <w:rPr>
                <w:rFonts w:hint="default" w:ascii="仿宋_GB2312" w:hAnsi="Calibri" w:eastAsia="仿宋_GB2312" w:cs="仿宋_GB2312"/>
                <w:color w:val="000000"/>
                <w:kern w:val="2"/>
                <w:sz w:val="28"/>
                <w:szCs w:val="28"/>
                <w:lang w:val="en-US" w:eastAsia="zh-CN" w:bidi="ar"/>
              </w:rPr>
              <w:t>金额（元）</w:t>
            </w:r>
          </w:p>
        </w:tc>
        <w:tc>
          <w:tcPr>
            <w:tcW w:w="366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72E7D5"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仿宋_GB2312" w:eastAsia="仿宋_GB2312" w:cs="仿宋_GB2312"/>
                <w:color w:val="000000"/>
                <w:kern w:val="2"/>
                <w:sz w:val="28"/>
                <w:szCs w:val="28"/>
              </w:rPr>
            </w:pPr>
            <w:r>
              <w:rPr>
                <w:rFonts w:hint="default" w:ascii="仿宋_GB2312" w:hAnsi="Calibri" w:eastAsia="仿宋_GB2312" w:cs="仿宋_GB2312"/>
                <w:color w:val="000000"/>
                <w:kern w:val="2"/>
                <w:sz w:val="28"/>
                <w:szCs w:val="28"/>
                <w:lang w:val="en-US" w:eastAsia="zh-CN" w:bidi="ar"/>
              </w:rPr>
              <w:t>计算依据</w:t>
            </w:r>
          </w:p>
        </w:tc>
      </w:tr>
      <w:tr w14:paraId="00C4A6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373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FDAFA1"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仿宋_GB2312" w:eastAsia="仿宋_GB2312" w:cs="仿宋_GB2312"/>
                <w:color w:val="000000"/>
                <w:kern w:val="2"/>
                <w:sz w:val="28"/>
                <w:szCs w:val="28"/>
              </w:rPr>
            </w:pPr>
          </w:p>
        </w:tc>
        <w:tc>
          <w:tcPr>
            <w:tcW w:w="189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B46598"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仿宋_GB2312" w:eastAsia="仿宋_GB2312" w:cs="仿宋_GB2312"/>
                <w:color w:val="000000"/>
                <w:kern w:val="2"/>
                <w:sz w:val="28"/>
                <w:szCs w:val="28"/>
              </w:rPr>
            </w:pPr>
          </w:p>
        </w:tc>
        <w:tc>
          <w:tcPr>
            <w:tcW w:w="366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528BDB"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仿宋_GB2312" w:eastAsia="仿宋_GB2312" w:cs="仿宋_GB2312"/>
                <w:color w:val="000000"/>
                <w:kern w:val="2"/>
                <w:sz w:val="28"/>
                <w:szCs w:val="28"/>
              </w:rPr>
            </w:pPr>
          </w:p>
        </w:tc>
      </w:tr>
      <w:tr w14:paraId="5C8F86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373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1A19B6"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仿宋_GB2312" w:eastAsia="仿宋_GB2312" w:cs="仿宋_GB2312"/>
                <w:color w:val="000000"/>
                <w:kern w:val="2"/>
                <w:sz w:val="28"/>
                <w:szCs w:val="28"/>
              </w:rPr>
            </w:pPr>
          </w:p>
        </w:tc>
        <w:tc>
          <w:tcPr>
            <w:tcW w:w="189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08F639"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仿宋_GB2312" w:eastAsia="仿宋_GB2312" w:cs="仿宋_GB2312"/>
                <w:color w:val="000000"/>
                <w:kern w:val="2"/>
                <w:sz w:val="28"/>
                <w:szCs w:val="28"/>
              </w:rPr>
            </w:pPr>
          </w:p>
        </w:tc>
        <w:tc>
          <w:tcPr>
            <w:tcW w:w="366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4A439D"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仿宋_GB2312" w:eastAsia="仿宋_GB2312" w:cs="仿宋_GB2312"/>
                <w:color w:val="000000"/>
                <w:kern w:val="2"/>
                <w:sz w:val="28"/>
                <w:szCs w:val="28"/>
              </w:rPr>
            </w:pPr>
          </w:p>
        </w:tc>
      </w:tr>
      <w:tr w14:paraId="5A1FBB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373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309297"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仿宋_GB2312" w:eastAsia="仿宋_GB2312" w:cs="仿宋_GB2312"/>
                <w:color w:val="000000"/>
                <w:kern w:val="2"/>
                <w:sz w:val="28"/>
                <w:szCs w:val="28"/>
              </w:rPr>
            </w:pPr>
          </w:p>
        </w:tc>
        <w:tc>
          <w:tcPr>
            <w:tcW w:w="189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2BF9C2"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仿宋_GB2312" w:eastAsia="仿宋_GB2312" w:cs="仿宋_GB2312"/>
                <w:color w:val="000000"/>
                <w:kern w:val="2"/>
                <w:sz w:val="28"/>
                <w:szCs w:val="28"/>
              </w:rPr>
            </w:pPr>
          </w:p>
        </w:tc>
        <w:tc>
          <w:tcPr>
            <w:tcW w:w="366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9E035E"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仿宋_GB2312" w:eastAsia="仿宋_GB2312" w:cs="仿宋_GB2312"/>
                <w:color w:val="000000"/>
                <w:kern w:val="2"/>
                <w:sz w:val="28"/>
                <w:szCs w:val="28"/>
              </w:rPr>
            </w:pPr>
          </w:p>
        </w:tc>
      </w:tr>
      <w:tr w14:paraId="5061C4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373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27822C"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仿宋_GB2312" w:eastAsia="仿宋_GB2312" w:cs="仿宋_GB2312"/>
                <w:color w:val="000000"/>
                <w:kern w:val="2"/>
                <w:sz w:val="28"/>
                <w:szCs w:val="28"/>
              </w:rPr>
            </w:pPr>
          </w:p>
        </w:tc>
        <w:tc>
          <w:tcPr>
            <w:tcW w:w="189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09882C"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仿宋_GB2312" w:eastAsia="仿宋_GB2312" w:cs="仿宋_GB2312"/>
                <w:color w:val="000000"/>
                <w:kern w:val="2"/>
                <w:sz w:val="28"/>
                <w:szCs w:val="28"/>
              </w:rPr>
            </w:pPr>
          </w:p>
        </w:tc>
        <w:tc>
          <w:tcPr>
            <w:tcW w:w="366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FFC02F"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仿宋_GB2312" w:eastAsia="仿宋_GB2312" w:cs="仿宋_GB2312"/>
                <w:color w:val="000000"/>
                <w:kern w:val="2"/>
                <w:sz w:val="28"/>
                <w:szCs w:val="28"/>
              </w:rPr>
            </w:pPr>
          </w:p>
        </w:tc>
      </w:tr>
      <w:tr w14:paraId="3654BD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373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CF57B0"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仿宋_GB2312" w:eastAsia="仿宋_GB2312" w:cs="仿宋_GB2312"/>
                <w:color w:val="000000"/>
                <w:kern w:val="2"/>
                <w:sz w:val="28"/>
                <w:szCs w:val="28"/>
              </w:rPr>
            </w:pPr>
          </w:p>
        </w:tc>
        <w:tc>
          <w:tcPr>
            <w:tcW w:w="189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B8560A"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仿宋_GB2312" w:eastAsia="仿宋_GB2312" w:cs="仿宋_GB2312"/>
                <w:color w:val="000000"/>
                <w:kern w:val="2"/>
                <w:sz w:val="28"/>
                <w:szCs w:val="28"/>
              </w:rPr>
            </w:pPr>
          </w:p>
        </w:tc>
        <w:tc>
          <w:tcPr>
            <w:tcW w:w="366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D74F5E"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仿宋_GB2312" w:eastAsia="仿宋_GB2312" w:cs="仿宋_GB2312"/>
                <w:color w:val="000000"/>
                <w:kern w:val="2"/>
                <w:sz w:val="28"/>
                <w:szCs w:val="28"/>
              </w:rPr>
            </w:pPr>
          </w:p>
        </w:tc>
      </w:tr>
      <w:tr w14:paraId="782778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  <w:jc w:val="center"/>
        </w:trPr>
        <w:tc>
          <w:tcPr>
            <w:tcW w:w="373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B9C372"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仿宋_GB2312" w:eastAsia="仿宋_GB2312" w:cs="仿宋_GB2312"/>
                <w:color w:val="000000"/>
                <w:kern w:val="2"/>
                <w:sz w:val="28"/>
                <w:szCs w:val="28"/>
              </w:rPr>
            </w:pPr>
            <w:r>
              <w:rPr>
                <w:rFonts w:hint="default" w:ascii="仿宋_GB2312" w:hAnsi="Calibri" w:eastAsia="仿宋_GB2312" w:cs="仿宋_GB2312"/>
                <w:b/>
                <w:color w:val="000000"/>
                <w:kern w:val="2"/>
                <w:sz w:val="28"/>
                <w:szCs w:val="28"/>
                <w:lang w:val="en-US" w:eastAsia="zh-CN" w:bidi="ar"/>
              </w:rPr>
              <w:t>申请经费总额</w:t>
            </w:r>
          </w:p>
        </w:tc>
        <w:tc>
          <w:tcPr>
            <w:tcW w:w="555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7EE057"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仿宋_GB2312" w:eastAsia="仿宋_GB2312" w:cs="仿宋_GB2312"/>
                <w:color w:val="000000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8"/>
                <w:szCs w:val="28"/>
                <w:lang w:val="en-US" w:eastAsia="zh-CN"/>
              </w:rPr>
              <w:t xml:space="preserve">                   </w:t>
            </w:r>
            <w:r>
              <w:rPr>
                <w:rFonts w:hint="eastAsia" w:ascii="仿宋_GB2312" w:eastAsia="仿宋_GB2312" w:cs="仿宋_GB2312"/>
                <w:color w:val="000000"/>
                <w:kern w:val="2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_GB2312" w:eastAsia="仿宋_GB2312" w:cs="仿宋_GB2312"/>
                <w:color w:val="000000"/>
                <w:kern w:val="2"/>
                <w:sz w:val="28"/>
                <w:szCs w:val="28"/>
                <w:lang w:val="en-US" w:eastAsia="zh-CN"/>
              </w:rPr>
              <w:t>元）</w:t>
            </w:r>
          </w:p>
        </w:tc>
      </w:tr>
      <w:tr w14:paraId="453D9B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929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59463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黑体" w:hAnsi="Times New Roman" w:eastAsia="黑体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黑体" w:hAnsi="Times New Roman" w:eastAsia="黑体" w:cs="Times New Roman"/>
                <w:color w:val="000000"/>
                <w:kern w:val="2"/>
                <w:sz w:val="28"/>
                <w:szCs w:val="28"/>
                <w:lang w:val="en-US" w:eastAsia="zh-CN" w:bidi="ar"/>
              </w:rPr>
              <w:t>七、申报人承诺及单位意见</w:t>
            </w:r>
          </w:p>
        </w:tc>
      </w:tr>
      <w:tr w14:paraId="58CB31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0" w:hRule="atLeast"/>
          <w:jc w:val="center"/>
        </w:trPr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62028C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Times New Roman" w:eastAsia="仿宋_GB2312" w:cs="Times New Roman"/>
                <w:color w:val="000000"/>
                <w:kern w:val="2"/>
                <w:sz w:val="28"/>
                <w:szCs w:val="28"/>
              </w:rPr>
            </w:pPr>
            <w:r>
              <w:rPr>
                <w:rFonts w:hint="default" w:ascii="仿宋_GB2312" w:hAnsi="Times New Roman" w:eastAsia="仿宋_GB2312" w:cs="Times New Roman"/>
                <w:color w:val="000000"/>
                <w:kern w:val="2"/>
                <w:sz w:val="28"/>
                <w:szCs w:val="28"/>
                <w:lang w:val="en-US" w:eastAsia="zh-CN" w:bidi="ar"/>
              </w:rPr>
              <w:t>申报人</w:t>
            </w:r>
          </w:p>
          <w:p w14:paraId="705FCB3E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Times New Roman" w:eastAsia="黑体" w:cs="Times New Roman"/>
                <w:color w:val="000000"/>
                <w:kern w:val="2"/>
                <w:sz w:val="28"/>
                <w:szCs w:val="28"/>
              </w:rPr>
            </w:pPr>
            <w:r>
              <w:rPr>
                <w:rFonts w:hint="default" w:ascii="仿宋_GB2312" w:hAnsi="Times New Roman" w:eastAsia="仿宋_GB2312" w:cs="Times New Roman"/>
                <w:color w:val="000000"/>
                <w:kern w:val="2"/>
                <w:sz w:val="28"/>
                <w:szCs w:val="28"/>
                <w:lang w:val="en-US" w:eastAsia="zh-CN" w:bidi="ar"/>
              </w:rPr>
              <w:t>承诺</w:t>
            </w:r>
          </w:p>
        </w:tc>
        <w:tc>
          <w:tcPr>
            <w:tcW w:w="7744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756330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600" w:lineRule="exact"/>
              <w:ind w:left="0" w:right="0"/>
              <w:jc w:val="both"/>
              <w:rPr>
                <w:rFonts w:hint="default" w:ascii="仿宋_GB2312" w:hAnsi="Times New Roman" w:eastAsia="仿宋_GB2312" w:cs="Times New Roman"/>
                <w:color w:val="000000"/>
                <w:spacing w:val="0"/>
                <w:kern w:val="2"/>
                <w:sz w:val="28"/>
                <w:szCs w:val="28"/>
              </w:rPr>
            </w:pPr>
          </w:p>
          <w:p w14:paraId="6B7D4009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600" w:lineRule="exact"/>
              <w:ind w:left="0" w:right="0" w:firstLine="560" w:firstLineChars="200"/>
              <w:jc w:val="both"/>
              <w:rPr>
                <w:rFonts w:hint="default" w:ascii="仿宋_GB2312" w:hAnsi="华文中宋" w:eastAsia="仿宋_GB2312" w:cs="Times New Roman"/>
                <w:color w:val="000000"/>
                <w:spacing w:val="0"/>
                <w:kern w:val="2"/>
                <w:sz w:val="28"/>
                <w:szCs w:val="28"/>
              </w:rPr>
            </w:pPr>
            <w:r>
              <w:rPr>
                <w:rFonts w:hint="default" w:ascii="仿宋_GB2312" w:hAnsi="Times New Roman" w:eastAsia="仿宋_GB2312" w:cs="Times New Roman"/>
                <w:color w:val="000000"/>
                <w:spacing w:val="0"/>
                <w:kern w:val="2"/>
                <w:sz w:val="28"/>
                <w:szCs w:val="28"/>
                <w:lang w:val="en-US" w:eastAsia="zh-CN" w:bidi="ar"/>
              </w:rPr>
              <w:t>本人已认真填写并检查以上材料，保证内容真实有效</w:t>
            </w:r>
            <w:r>
              <w:rPr>
                <w:rFonts w:hint="default" w:ascii="仿宋_GB2312" w:hAnsi="华文中宋" w:eastAsia="仿宋_GB2312" w:cs="Times New Roman"/>
                <w:color w:val="000000"/>
                <w:spacing w:val="0"/>
                <w:kern w:val="2"/>
                <w:sz w:val="28"/>
                <w:szCs w:val="28"/>
                <w:lang w:val="en-US" w:eastAsia="zh-CN" w:bidi="ar"/>
              </w:rPr>
              <w:t>。</w:t>
            </w:r>
          </w:p>
          <w:p w14:paraId="5A2FE133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600" w:lineRule="exact"/>
              <w:ind w:left="0" w:right="0"/>
              <w:jc w:val="both"/>
              <w:rPr>
                <w:rFonts w:hint="default" w:ascii="仿宋_GB2312" w:hAnsi="Times New Roman" w:eastAsia="仿宋_GB2312" w:cs="Times New Roman"/>
                <w:color w:val="000000"/>
                <w:kern w:val="2"/>
                <w:sz w:val="28"/>
                <w:szCs w:val="28"/>
              </w:rPr>
            </w:pPr>
          </w:p>
          <w:p w14:paraId="25094150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600" w:lineRule="exact"/>
              <w:ind w:left="0" w:right="0" w:firstLine="3360" w:firstLineChars="1200"/>
              <w:jc w:val="both"/>
              <w:rPr>
                <w:rFonts w:hint="default" w:ascii="仿宋_GB2312" w:hAnsi="Times New Roman" w:eastAsia="仿宋_GB2312" w:cs="Times New Roman"/>
                <w:color w:val="000000"/>
                <w:kern w:val="2"/>
                <w:sz w:val="28"/>
                <w:szCs w:val="28"/>
              </w:rPr>
            </w:pPr>
            <w:r>
              <w:rPr>
                <w:rFonts w:hint="default" w:ascii="仿宋_GB2312" w:hAnsi="Times New Roman" w:eastAsia="仿宋_GB2312" w:cs="Times New Roman"/>
                <w:color w:val="000000"/>
                <w:kern w:val="2"/>
                <w:sz w:val="28"/>
                <w:szCs w:val="28"/>
                <w:lang w:val="en-US" w:eastAsia="zh-CN" w:bidi="ar"/>
              </w:rPr>
              <w:t xml:space="preserve">申报人签字：          </w:t>
            </w:r>
          </w:p>
          <w:p w14:paraId="0794685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4919" w:firstLineChars="1757"/>
              <w:jc w:val="both"/>
              <w:rPr>
                <w:rFonts w:hint="default" w:ascii="黑体" w:hAnsi="Times New Roman" w:eastAsia="黑体" w:cs="Times New Roman"/>
                <w:color w:val="000000"/>
                <w:kern w:val="2"/>
                <w:sz w:val="28"/>
                <w:szCs w:val="28"/>
              </w:rPr>
            </w:pPr>
            <w:r>
              <w:rPr>
                <w:rFonts w:hint="default" w:ascii="仿宋_GB2312" w:hAnsi="Times New Roman" w:eastAsia="仿宋_GB2312" w:cs="Times New Roman"/>
                <w:color w:val="000000"/>
                <w:kern w:val="2"/>
                <w:sz w:val="28"/>
                <w:szCs w:val="28"/>
                <w:lang w:val="en-US" w:eastAsia="zh-CN" w:bidi="ar"/>
              </w:rPr>
              <w:t>年    月    日</w:t>
            </w:r>
          </w:p>
        </w:tc>
      </w:tr>
      <w:tr w14:paraId="3E2CF8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9" w:hRule="atLeast"/>
          <w:jc w:val="center"/>
        </w:trPr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EE1B39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 w:firstLine="140" w:firstLineChars="50"/>
              <w:jc w:val="center"/>
              <w:rPr>
                <w:rFonts w:hint="eastAsia" w:ascii="宋体" w:hAnsi="宋体" w:eastAsia="仿宋_GB2312" w:cs="Times New Roman"/>
                <w:color w:val="000000"/>
                <w:kern w:val="2"/>
                <w:sz w:val="28"/>
                <w:szCs w:val="28"/>
              </w:rPr>
            </w:pPr>
            <w:r>
              <w:rPr>
                <w:rFonts w:hint="default" w:ascii="宋体" w:hAnsi="宋体" w:eastAsia="仿宋_GB2312" w:cs="Times New Roman"/>
                <w:color w:val="000000"/>
                <w:kern w:val="2"/>
                <w:sz w:val="28"/>
                <w:szCs w:val="28"/>
                <w:lang w:val="en-US" w:eastAsia="zh-CN" w:bidi="ar"/>
              </w:rPr>
              <w:t>申报单位</w:t>
            </w:r>
          </w:p>
          <w:p w14:paraId="7912803E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 w:firstLine="140" w:firstLineChars="50"/>
              <w:jc w:val="center"/>
              <w:rPr>
                <w:rFonts w:hint="default" w:ascii="仿宋_GB2312" w:hAnsi="Times New Roman" w:eastAsia="仿宋_GB2312" w:cs="Times New Roman"/>
                <w:color w:val="000000"/>
                <w:kern w:val="2"/>
                <w:sz w:val="28"/>
                <w:szCs w:val="28"/>
              </w:rPr>
            </w:pPr>
            <w:r>
              <w:rPr>
                <w:rFonts w:hint="default" w:ascii="宋体" w:hAnsi="宋体" w:eastAsia="仿宋_GB2312" w:cs="Times New Roman"/>
                <w:color w:val="000000"/>
                <w:kern w:val="2"/>
                <w:sz w:val="28"/>
                <w:szCs w:val="28"/>
                <w:lang w:val="en-US" w:eastAsia="zh-CN" w:bidi="ar"/>
              </w:rPr>
              <w:t>意见</w:t>
            </w:r>
          </w:p>
        </w:tc>
        <w:tc>
          <w:tcPr>
            <w:tcW w:w="7744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7B2692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both"/>
              <w:rPr>
                <w:rFonts w:hint="default" w:ascii="宋体" w:hAnsi="宋体" w:eastAsia="仿宋_GB2312" w:cs="Times New Roman"/>
                <w:color w:val="000000"/>
                <w:kern w:val="2"/>
                <w:sz w:val="28"/>
                <w:szCs w:val="28"/>
              </w:rPr>
            </w:pPr>
          </w:p>
          <w:p w14:paraId="723530A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both"/>
              <w:rPr>
                <w:rFonts w:hint="eastAsia" w:ascii="宋体" w:hAnsi="宋体" w:eastAsia="仿宋_GB2312" w:cs="Times New Roman"/>
                <w:color w:val="000000"/>
                <w:kern w:val="2"/>
                <w:sz w:val="28"/>
                <w:szCs w:val="28"/>
              </w:rPr>
            </w:pPr>
          </w:p>
          <w:p w14:paraId="0585661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both"/>
              <w:rPr>
                <w:rFonts w:hint="default" w:ascii="宋体" w:hAnsi="宋体" w:eastAsia="仿宋_GB2312" w:cs="Times New Roman"/>
                <w:color w:val="000000"/>
                <w:kern w:val="2"/>
                <w:sz w:val="28"/>
                <w:szCs w:val="28"/>
              </w:rPr>
            </w:pPr>
          </w:p>
          <w:p w14:paraId="6C6B0C9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 w:firstLine="974" w:firstLineChars="348"/>
              <w:jc w:val="both"/>
              <w:rPr>
                <w:rFonts w:hint="default" w:ascii="宋体" w:hAnsi="宋体" w:eastAsia="仿宋_GB2312" w:cs="Times New Roman"/>
                <w:color w:val="000000"/>
                <w:kern w:val="2"/>
                <w:sz w:val="28"/>
                <w:szCs w:val="28"/>
              </w:rPr>
            </w:pPr>
            <w:r>
              <w:rPr>
                <w:rFonts w:hint="default" w:ascii="宋体" w:hAnsi="宋体" w:eastAsia="仿宋_GB2312" w:cs="Times New Roman"/>
                <w:color w:val="000000"/>
                <w:kern w:val="2"/>
                <w:sz w:val="28"/>
                <w:szCs w:val="28"/>
                <w:lang w:val="en-US" w:eastAsia="zh-CN" w:bidi="ar"/>
              </w:rPr>
              <w:t xml:space="preserve">负责人签章：                  单位公章                    </w:t>
            </w:r>
          </w:p>
          <w:p w14:paraId="42FFC835">
            <w:pPr>
              <w:keepNext w:val="0"/>
              <w:keepLines w:val="0"/>
              <w:widowControl w:val="0"/>
              <w:suppressLineNumbers w:val="0"/>
              <w:spacing w:before="0" w:beforeAutospacing="0" w:after="295" w:afterLines="50" w:afterAutospacing="0" w:line="600" w:lineRule="exact"/>
              <w:ind w:left="0" w:right="0" w:firstLine="4200" w:firstLineChars="1500"/>
              <w:jc w:val="both"/>
              <w:rPr>
                <w:rFonts w:hint="default" w:ascii="宋体" w:hAnsi="宋体" w:eastAsia="仿宋_GB2312" w:cs="Times New Roman"/>
                <w:color w:val="000000"/>
                <w:kern w:val="2"/>
                <w:sz w:val="28"/>
                <w:szCs w:val="28"/>
              </w:rPr>
            </w:pPr>
            <w:r>
              <w:rPr>
                <w:rFonts w:hint="default" w:ascii="宋体" w:hAnsi="宋体" w:eastAsia="仿宋_GB2312" w:cs="Times New Roman"/>
                <w:color w:val="000000"/>
                <w:kern w:val="2"/>
                <w:sz w:val="28"/>
                <w:szCs w:val="28"/>
                <w:lang w:val="en-US" w:eastAsia="zh-CN" w:bidi="ar"/>
              </w:rPr>
              <w:t xml:space="preserve">     年    月    日</w:t>
            </w:r>
          </w:p>
        </w:tc>
      </w:tr>
      <w:tr w14:paraId="48383B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5" w:hRule="atLeast"/>
          <w:jc w:val="center"/>
        </w:trPr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7241EF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Times New Roman"/>
                <w:color w:val="000000"/>
                <w:kern w:val="2"/>
                <w:sz w:val="28"/>
                <w:szCs w:val="28"/>
              </w:rPr>
            </w:pPr>
            <w:r>
              <w:rPr>
                <w:rFonts w:hint="default" w:ascii="宋体" w:hAnsi="宋体" w:eastAsia="仿宋_GB2312" w:cs="Times New Roman"/>
                <w:color w:val="000000"/>
                <w:kern w:val="2"/>
                <w:sz w:val="28"/>
                <w:szCs w:val="28"/>
                <w:lang w:val="en-US" w:eastAsia="zh-CN" w:bidi="ar"/>
              </w:rPr>
              <w:t>省教育厅评审意见</w:t>
            </w:r>
          </w:p>
        </w:tc>
        <w:tc>
          <w:tcPr>
            <w:tcW w:w="7744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303D45A">
            <w:pPr>
              <w:keepNext w:val="0"/>
              <w:keepLines w:val="0"/>
              <w:widowControl w:val="0"/>
              <w:suppressLineNumbers w:val="0"/>
              <w:spacing w:before="0" w:beforeAutospacing="0" w:after="295" w:afterLines="50" w:afterAutospacing="0" w:line="600" w:lineRule="exact"/>
              <w:ind w:left="0" w:right="0" w:firstLine="4200" w:firstLineChars="1500"/>
              <w:jc w:val="both"/>
              <w:rPr>
                <w:rFonts w:hint="default" w:ascii="宋体" w:hAnsi="宋体" w:eastAsia="仿宋_GB2312" w:cs="Times New Roman"/>
                <w:color w:val="000000"/>
                <w:kern w:val="2"/>
                <w:sz w:val="28"/>
                <w:szCs w:val="28"/>
              </w:rPr>
            </w:pPr>
          </w:p>
        </w:tc>
      </w:tr>
    </w:tbl>
    <w:p w14:paraId="1C08CA57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_GBK">
    <w:altName w:val="微软雅黑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OTkwMzIzODNiMTE4ZjExMTFkMTJiNzZlZmI0NjUyNjgifQ=="/>
  </w:docVars>
  <w:rsids>
    <w:rsidRoot w:val="7BFF8D52"/>
    <w:rsid w:val="06623A0C"/>
    <w:rsid w:val="0A656ED5"/>
    <w:rsid w:val="0FEF171B"/>
    <w:rsid w:val="26976211"/>
    <w:rsid w:val="2A9C2048"/>
    <w:rsid w:val="2E162111"/>
    <w:rsid w:val="43E154A7"/>
    <w:rsid w:val="450D2692"/>
    <w:rsid w:val="4C140356"/>
    <w:rsid w:val="597933D0"/>
    <w:rsid w:val="774D2619"/>
    <w:rsid w:val="7BFF8D52"/>
    <w:rsid w:val="7F0D7F9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Style w:val="2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15"/>
    <w:basedOn w:val="3"/>
    <w:uiPriority w:val="0"/>
    <w:rPr>
      <w:rFonts w:hint="default" w:ascii="Times New Roman" w:hAnsi="Times New Roman" w:cs="Times New Roman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